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E7" w:rsidRDefault="004B00E7" w:rsidP="004B00E7">
      <w:pPr>
        <w:pStyle w:val="NormaleWeb"/>
        <w:spacing w:before="2" w:after="2"/>
        <w:rPr>
          <w:rFonts w:ascii="Arial" w:hAnsi="Arial"/>
          <w:i/>
          <w:iCs/>
          <w:sz w:val="16"/>
          <w:szCs w:val="16"/>
        </w:rPr>
      </w:pPr>
    </w:p>
    <w:p w:rsidR="004B00E7" w:rsidRDefault="004B00E7" w:rsidP="004B00E7">
      <w:pPr>
        <w:pStyle w:val="NormaleWeb"/>
        <w:spacing w:before="2" w:after="2"/>
        <w:rPr>
          <w:rFonts w:ascii="Arial" w:hAnsi="Arial"/>
          <w:i/>
          <w:iCs/>
          <w:sz w:val="16"/>
          <w:szCs w:val="16"/>
        </w:rPr>
      </w:pPr>
    </w:p>
    <w:p w:rsidR="004B00E7" w:rsidRDefault="004B00E7" w:rsidP="004B00E7">
      <w:pPr>
        <w:pStyle w:val="NormaleWeb"/>
        <w:spacing w:before="2" w:after="2"/>
        <w:rPr>
          <w:rFonts w:ascii="Arial" w:hAnsi="Arial"/>
          <w:i/>
          <w:iCs/>
          <w:sz w:val="16"/>
          <w:szCs w:val="16"/>
        </w:rPr>
      </w:pPr>
      <w:r w:rsidRPr="004B00E7">
        <w:rPr>
          <w:rFonts w:ascii="Verdana" w:hAnsi="Verdana"/>
          <w:b/>
          <w:bCs/>
          <w:color w:val="440214"/>
          <w:sz w:val="22"/>
          <w:szCs w:val="22"/>
        </w:rPr>
        <w:t xml:space="preserve">Cos’è il </w:t>
      </w:r>
      <w:proofErr w:type="spellStart"/>
      <w:r w:rsidRPr="004B00E7">
        <w:rPr>
          <w:rFonts w:ascii="Verdana" w:hAnsi="Verdana"/>
          <w:b/>
          <w:bCs/>
          <w:color w:val="440214"/>
          <w:sz w:val="22"/>
          <w:szCs w:val="22"/>
        </w:rPr>
        <w:t>Process</w:t>
      </w:r>
      <w:proofErr w:type="spellEnd"/>
      <w:r w:rsidRPr="004B00E7">
        <w:rPr>
          <w:rFonts w:ascii="Verdana" w:hAnsi="Verdana"/>
          <w:b/>
          <w:bCs/>
          <w:color w:val="440214"/>
          <w:sz w:val="22"/>
          <w:szCs w:val="22"/>
        </w:rPr>
        <w:t xml:space="preserve"> Work</w:t>
      </w:r>
      <w:r>
        <w:rPr>
          <w:rFonts w:ascii="Arial" w:hAnsi="Arial"/>
          <w:i/>
          <w:iCs/>
          <w:sz w:val="16"/>
          <w:szCs w:val="16"/>
        </w:rPr>
        <w:t>?</w:t>
      </w:r>
    </w:p>
    <w:p w:rsidR="004B00E7" w:rsidRDefault="004B00E7" w:rsidP="004B00E7">
      <w:pPr>
        <w:pStyle w:val="NormaleWeb"/>
        <w:spacing w:before="2" w:after="2"/>
        <w:rPr>
          <w:rFonts w:ascii="Arial" w:hAnsi="Arial"/>
          <w:i/>
          <w:iCs/>
          <w:sz w:val="16"/>
          <w:szCs w:val="16"/>
        </w:rPr>
      </w:pPr>
    </w:p>
    <w:p w:rsidR="004B00E7" w:rsidRDefault="004B00E7" w:rsidP="004B00E7">
      <w:pPr>
        <w:pStyle w:val="NormaleWeb"/>
        <w:spacing w:before="2" w:after="2"/>
        <w:rPr>
          <w:rFonts w:ascii="Arial" w:hAnsi="Arial"/>
          <w:i/>
          <w:iCs/>
          <w:sz w:val="16"/>
          <w:szCs w:val="16"/>
        </w:rPr>
      </w:pPr>
    </w:p>
    <w:p w:rsidR="004B00E7" w:rsidRDefault="004B00E7" w:rsidP="004B00E7">
      <w:pPr>
        <w:pStyle w:val="NormaleWeb"/>
        <w:spacing w:before="2" w:after="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Il </w:t>
      </w:r>
      <w:proofErr w:type="spellStart"/>
      <w:r>
        <w:rPr>
          <w:rFonts w:ascii="Arial" w:hAnsi="Arial"/>
          <w:i/>
          <w:iCs/>
          <w:sz w:val="16"/>
          <w:szCs w:val="16"/>
        </w:rPr>
        <w:t>Process</w:t>
      </w:r>
      <w:proofErr w:type="spellEnd"/>
      <w:r>
        <w:rPr>
          <w:rFonts w:ascii="Arial" w:hAnsi="Arial"/>
          <w:i/>
          <w:iCs/>
          <w:sz w:val="16"/>
          <w:szCs w:val="16"/>
        </w:rPr>
        <w:t xml:space="preserve"> Work (lavoro sul processo) è l’arte, la scienza e la psicologia del seguire la natura degli individui, delle comunità, e d</w:t>
      </w:r>
      <w:r w:rsidR="004A7282">
        <w:rPr>
          <w:rFonts w:ascii="Arial" w:hAnsi="Arial"/>
          <w:i/>
          <w:iCs/>
          <w:sz w:val="16"/>
          <w:szCs w:val="16"/>
        </w:rPr>
        <w:t>egli eco-sistemi. Cos’è esattam</w:t>
      </w:r>
      <w:r>
        <w:rPr>
          <w:rFonts w:ascii="Arial" w:hAnsi="Arial"/>
          <w:i/>
          <w:iCs/>
          <w:sz w:val="16"/>
          <w:szCs w:val="16"/>
        </w:rPr>
        <w:t>e</w:t>
      </w:r>
      <w:r w:rsidR="004A7282">
        <w:rPr>
          <w:rFonts w:ascii="Arial" w:hAnsi="Arial"/>
          <w:i/>
          <w:iCs/>
          <w:sz w:val="16"/>
          <w:szCs w:val="16"/>
        </w:rPr>
        <w:t>n</w:t>
      </w:r>
      <w:r>
        <w:rPr>
          <w:rFonts w:ascii="Arial" w:hAnsi="Arial"/>
          <w:i/>
          <w:iCs/>
          <w:sz w:val="16"/>
          <w:szCs w:val="16"/>
        </w:rPr>
        <w:t xml:space="preserve">te questa natura? </w:t>
      </w:r>
      <w:proofErr w:type="gramStart"/>
      <w:r>
        <w:rPr>
          <w:rFonts w:ascii="Arial" w:hAnsi="Arial"/>
          <w:i/>
          <w:iCs/>
          <w:sz w:val="16"/>
          <w:szCs w:val="16"/>
        </w:rPr>
        <w:t>E’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la “grande medicina” per buona parte delle nostre sofferenze- cioè la strada e il significato del cambiamento così come appare nella realtà di tutti i giorni e nel sogno, nei nostri corpi, nelle nostre relazioni, nelle comunità e nell’ambiente.</w:t>
      </w:r>
    </w:p>
    <w:p w:rsidR="004B00E7" w:rsidRDefault="004B00E7" w:rsidP="004B00E7">
      <w:pPr>
        <w:pStyle w:val="NormaleWeb"/>
        <w:spacing w:before="2" w:after="2"/>
        <w:rPr>
          <w:rFonts w:ascii="Arial" w:hAnsi="Arial"/>
          <w:i/>
          <w:iCs/>
          <w:sz w:val="16"/>
          <w:szCs w:val="16"/>
        </w:rPr>
      </w:pPr>
    </w:p>
    <w:p w:rsidR="004B00E7" w:rsidRDefault="004B00E7" w:rsidP="004B00E7">
      <w:pPr>
        <w:pStyle w:val="NormaleWeb"/>
        <w:spacing w:before="2" w:after="2"/>
        <w:rPr>
          <w:rFonts w:ascii="Arial" w:hAnsi="Arial"/>
          <w:i/>
          <w:iCs/>
          <w:sz w:val="16"/>
          <w:szCs w:val="16"/>
        </w:rPr>
      </w:pPr>
    </w:p>
    <w:p w:rsidR="004B00E7" w:rsidRDefault="004B00E7" w:rsidP="004B00E7">
      <w:pPr>
        <w:pStyle w:val="NormaleWeb"/>
        <w:spacing w:before="2" w:after="2"/>
        <w:rPr>
          <w:rFonts w:ascii="Arial" w:hAnsi="Arial"/>
          <w:i/>
          <w:iCs/>
          <w:sz w:val="16"/>
          <w:szCs w:val="16"/>
        </w:rPr>
      </w:pPr>
    </w:p>
    <w:p w:rsidR="004B00E7" w:rsidRDefault="004B00E7" w:rsidP="004B00E7">
      <w:pPr>
        <w:pStyle w:val="NormaleWeb"/>
        <w:spacing w:before="2" w:after="2"/>
      </w:pPr>
      <w:proofErr w:type="spellStart"/>
      <w:r>
        <w:rPr>
          <w:rFonts w:ascii="Verdana" w:hAnsi="Verdana"/>
          <w:b/>
          <w:bCs/>
          <w:color w:val="007F93"/>
        </w:rPr>
        <w:t>Process</w:t>
      </w:r>
      <w:proofErr w:type="spellEnd"/>
      <w:r>
        <w:rPr>
          <w:rFonts w:ascii="Verdana" w:hAnsi="Verdana"/>
          <w:b/>
          <w:bCs/>
          <w:color w:val="007F93"/>
        </w:rPr>
        <w:t xml:space="preserve"> Work: Un’introduzione </w:t>
      </w:r>
    </w:p>
    <w:p w:rsidR="004B00E7" w:rsidRPr="004B00E7" w:rsidRDefault="004B00E7" w:rsidP="004B00E7">
      <w:pPr>
        <w:pStyle w:val="NormaleWeb"/>
        <w:spacing w:before="2" w:after="2"/>
        <w:rPr>
          <w:rFonts w:ascii="Arial" w:hAnsi="Arial"/>
          <w:sz w:val="16"/>
          <w:szCs w:val="16"/>
        </w:rPr>
      </w:pPr>
      <w:r w:rsidRPr="004B00E7">
        <w:rPr>
          <w:rFonts w:ascii="Arial" w:hAnsi="Arial"/>
          <w:sz w:val="16"/>
          <w:szCs w:val="16"/>
        </w:rPr>
        <w:t xml:space="preserve">Qui troverete </w:t>
      </w:r>
      <w:proofErr w:type="gramStart"/>
      <w:r w:rsidRPr="004B00E7">
        <w:rPr>
          <w:rFonts w:ascii="Arial" w:hAnsi="Arial"/>
          <w:sz w:val="16"/>
          <w:szCs w:val="16"/>
        </w:rPr>
        <w:t>6</w:t>
      </w:r>
      <w:proofErr w:type="gramEnd"/>
      <w:r w:rsidRPr="004B00E7">
        <w:rPr>
          <w:rFonts w:ascii="Arial" w:hAnsi="Arial"/>
          <w:sz w:val="16"/>
          <w:szCs w:val="16"/>
        </w:rPr>
        <w:t xml:space="preserve"> minuti estratti da un video di 90 minuti con </w:t>
      </w:r>
      <w:r>
        <w:rPr>
          <w:rFonts w:ascii="Arial" w:hAnsi="Arial"/>
          <w:sz w:val="16"/>
          <w:szCs w:val="16"/>
        </w:rPr>
        <w:t xml:space="preserve">Jeffrey </w:t>
      </w:r>
      <w:proofErr w:type="spellStart"/>
      <w:r>
        <w:rPr>
          <w:rFonts w:ascii="Arial" w:hAnsi="Arial"/>
          <w:sz w:val="16"/>
          <w:szCs w:val="16"/>
        </w:rPr>
        <w:t>Mishlove</w:t>
      </w:r>
      <w:proofErr w:type="spellEnd"/>
      <w:r>
        <w:rPr>
          <w:rFonts w:ascii="Arial" w:hAnsi="Arial"/>
          <w:sz w:val="16"/>
          <w:szCs w:val="16"/>
        </w:rPr>
        <w:t xml:space="preserve"> registrato nei primi anni ’90. Qui troverete l’essenza del </w:t>
      </w:r>
      <w:proofErr w:type="spellStart"/>
      <w:r>
        <w:rPr>
          <w:rFonts w:ascii="Arial" w:hAnsi="Arial"/>
          <w:sz w:val="16"/>
          <w:szCs w:val="16"/>
        </w:rPr>
        <w:t>process</w:t>
      </w:r>
      <w:proofErr w:type="spellEnd"/>
      <w:r>
        <w:rPr>
          <w:rFonts w:ascii="Arial" w:hAnsi="Arial"/>
          <w:sz w:val="16"/>
          <w:szCs w:val="16"/>
        </w:rPr>
        <w:t xml:space="preserve"> work </w:t>
      </w:r>
    </w:p>
    <w:p w:rsidR="004B00E7" w:rsidRDefault="004B00E7"/>
    <w:p w:rsidR="004B00E7" w:rsidRDefault="004B00E7" w:rsidP="004B00E7">
      <w:pPr>
        <w:pStyle w:val="NormaleWeb"/>
        <w:spacing w:before="2" w:after="2"/>
      </w:pPr>
      <w:r>
        <w:rPr>
          <w:rFonts w:ascii="Verdana" w:hAnsi="Verdana"/>
          <w:b/>
          <w:bCs/>
          <w:color w:val="007F93"/>
        </w:rPr>
        <w:t xml:space="preserve">Qualche dettaglio sul </w:t>
      </w:r>
      <w:proofErr w:type="spellStart"/>
      <w:r>
        <w:rPr>
          <w:rFonts w:ascii="Verdana" w:hAnsi="Verdana"/>
          <w:b/>
          <w:bCs/>
          <w:color w:val="007F93"/>
        </w:rPr>
        <w:t>Process</w:t>
      </w:r>
      <w:proofErr w:type="spellEnd"/>
      <w:r>
        <w:rPr>
          <w:rFonts w:ascii="Verdana" w:hAnsi="Verdana"/>
          <w:b/>
          <w:bCs/>
          <w:color w:val="007F93"/>
        </w:rPr>
        <w:t xml:space="preserve"> Work</w:t>
      </w:r>
    </w:p>
    <w:p w:rsidR="00FF6743" w:rsidRDefault="004B00E7" w:rsidP="004B00E7">
      <w:pPr>
        <w:pStyle w:val="NormaleWeb"/>
        <w:spacing w:before="2" w:after="2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Il </w:t>
      </w:r>
      <w:proofErr w:type="spellStart"/>
      <w:r>
        <w:rPr>
          <w:rFonts w:ascii="Arial" w:hAnsi="Arial"/>
          <w:b/>
          <w:bCs/>
          <w:sz w:val="16"/>
          <w:szCs w:val="16"/>
        </w:rPr>
        <w:t>Process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work o “</w:t>
      </w:r>
      <w:proofErr w:type="spellStart"/>
      <w:r>
        <w:rPr>
          <w:rFonts w:ascii="Arial" w:hAnsi="Arial"/>
          <w:b/>
          <w:bCs/>
          <w:sz w:val="16"/>
          <w:szCs w:val="16"/>
        </w:rPr>
        <w:t>pw</w:t>
      </w:r>
      <w:proofErr w:type="spellEnd"/>
      <w:r>
        <w:rPr>
          <w:rFonts w:ascii="Arial" w:hAnsi="Arial"/>
          <w:b/>
          <w:bCs/>
          <w:sz w:val="16"/>
          <w:szCs w:val="16"/>
        </w:rPr>
        <w:t>” (spesso chiamata “psicologia orientat</w:t>
      </w:r>
      <w:r w:rsidR="00FF6743">
        <w:rPr>
          <w:rFonts w:ascii="Arial" w:hAnsi="Arial"/>
          <w:b/>
          <w:bCs/>
          <w:sz w:val="16"/>
          <w:szCs w:val="16"/>
        </w:rPr>
        <w:t>a al processo” o “POP” in Europa e in</w:t>
      </w:r>
      <w:r>
        <w:rPr>
          <w:rFonts w:ascii="Arial" w:hAnsi="Arial"/>
          <w:b/>
          <w:bCs/>
          <w:sz w:val="16"/>
          <w:szCs w:val="16"/>
        </w:rPr>
        <w:t xml:space="preserve"> Asia) </w:t>
      </w:r>
      <w:r w:rsidR="00FF6743">
        <w:rPr>
          <w:rFonts w:ascii="Arial" w:hAnsi="Arial"/>
          <w:b/>
          <w:bCs/>
          <w:sz w:val="16"/>
          <w:szCs w:val="16"/>
        </w:rPr>
        <w:t xml:space="preserve">è una pratica di consapevolezza multiculturale e </w:t>
      </w:r>
      <w:proofErr w:type="spellStart"/>
      <w:r w:rsidR="00FF6743">
        <w:rPr>
          <w:rFonts w:ascii="Arial" w:hAnsi="Arial"/>
          <w:b/>
          <w:bCs/>
          <w:sz w:val="16"/>
          <w:szCs w:val="16"/>
        </w:rPr>
        <w:t>multu-livello</w:t>
      </w:r>
      <w:proofErr w:type="spellEnd"/>
      <w:r w:rsidR="00FF6743">
        <w:rPr>
          <w:rFonts w:ascii="Arial" w:hAnsi="Arial"/>
          <w:b/>
          <w:bCs/>
          <w:sz w:val="16"/>
          <w:szCs w:val="16"/>
        </w:rPr>
        <w:t xml:space="preserve"> che include le persone e il loro ambiente naturale.</w:t>
      </w:r>
    </w:p>
    <w:p w:rsidR="006C4921" w:rsidRPr="004A7282" w:rsidRDefault="00FF674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Il </w:t>
      </w:r>
      <w:proofErr w:type="spellStart"/>
      <w:r>
        <w:rPr>
          <w:rFonts w:ascii="Arial" w:hAnsi="Arial"/>
          <w:sz w:val="16"/>
          <w:szCs w:val="16"/>
        </w:rPr>
        <w:t>Process</w:t>
      </w:r>
      <w:proofErr w:type="spellEnd"/>
      <w:r>
        <w:rPr>
          <w:rFonts w:ascii="Arial" w:hAnsi="Arial"/>
          <w:sz w:val="16"/>
          <w:szCs w:val="16"/>
        </w:rPr>
        <w:t xml:space="preserve"> work è un approccio trans-disciplinare, in </w:t>
      </w:r>
      <w:proofErr w:type="spellStart"/>
      <w:r>
        <w:rPr>
          <w:rFonts w:ascii="Arial" w:hAnsi="Arial"/>
          <w:sz w:val="16"/>
          <w:szCs w:val="16"/>
        </w:rPr>
        <w:t>contiinua</w:t>
      </w:r>
      <w:proofErr w:type="spellEnd"/>
      <w:r>
        <w:rPr>
          <w:rFonts w:ascii="Arial" w:hAnsi="Arial"/>
          <w:sz w:val="16"/>
          <w:szCs w:val="16"/>
        </w:rPr>
        <w:t xml:space="preserve"> evoluzione, che supporta gli individui, le relazioni e le organizzazioni a scoprire se stesse. Il PW usa la consapevolezza </w:t>
      </w:r>
      <w:r w:rsidR="006C4921">
        <w:rPr>
          <w:rFonts w:ascii="Arial" w:hAnsi="Arial"/>
          <w:sz w:val="16"/>
          <w:szCs w:val="16"/>
        </w:rPr>
        <w:t xml:space="preserve">per tracciare i processi psicologici e fisici, “reali” </w:t>
      </w:r>
      <w:proofErr w:type="gramStart"/>
      <w:r w:rsidR="006C4921">
        <w:rPr>
          <w:rFonts w:ascii="Arial" w:hAnsi="Arial"/>
          <w:sz w:val="16"/>
          <w:szCs w:val="16"/>
        </w:rPr>
        <w:t>ed</w:t>
      </w:r>
      <w:proofErr w:type="gramEnd"/>
      <w:r w:rsidR="006C4921">
        <w:rPr>
          <w:rFonts w:ascii="Arial" w:hAnsi="Arial"/>
          <w:sz w:val="16"/>
          <w:szCs w:val="16"/>
        </w:rPr>
        <w:t xml:space="preserve"> “immaginari” che illuminano e potenzialmente risolvo</w:t>
      </w:r>
      <w:r w:rsidR="002C1C89">
        <w:rPr>
          <w:rFonts w:ascii="Arial" w:hAnsi="Arial"/>
          <w:sz w:val="16"/>
          <w:szCs w:val="16"/>
        </w:rPr>
        <w:t>no</w:t>
      </w:r>
      <w:r w:rsidR="006C4921">
        <w:rPr>
          <w:rFonts w:ascii="Arial" w:hAnsi="Arial"/>
          <w:sz w:val="16"/>
          <w:szCs w:val="16"/>
        </w:rPr>
        <w:t xml:space="preserve"> problemi interiori, di relazione, di gruppo, e mondiali. Le teorie e i metodi del PW sono accessibili all’esperienza di ognuno, e possono essere provate. Ci sono tre livelli di focalizzazione che incorporano ogni possibile esperienza di realtà:</w:t>
      </w:r>
    </w:p>
    <w:p w:rsidR="006C4921" w:rsidRDefault="006C4921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1. Realtà Consensuale: il </w:t>
      </w:r>
      <w:proofErr w:type="spellStart"/>
      <w:r>
        <w:rPr>
          <w:rFonts w:ascii="Arial" w:hAnsi="Arial"/>
          <w:sz w:val="16"/>
          <w:szCs w:val="16"/>
        </w:rPr>
        <w:t>Process</w:t>
      </w:r>
      <w:proofErr w:type="spellEnd"/>
      <w:r>
        <w:rPr>
          <w:rFonts w:ascii="Arial" w:hAnsi="Arial"/>
          <w:sz w:val="16"/>
          <w:szCs w:val="16"/>
        </w:rPr>
        <w:t xml:space="preserve"> Work ha a che fare con gli eventi, i problemi, e le questioni della cosiddetta “realtà” che sono connesse con lo sviluppo </w:t>
      </w:r>
      <w:proofErr w:type="gramStart"/>
      <w:r>
        <w:rPr>
          <w:rFonts w:ascii="Arial" w:hAnsi="Arial"/>
          <w:sz w:val="16"/>
          <w:szCs w:val="16"/>
        </w:rPr>
        <w:t xml:space="preserve">di </w:t>
      </w:r>
      <w:proofErr w:type="gramEnd"/>
      <w:r>
        <w:rPr>
          <w:rFonts w:ascii="Arial" w:hAnsi="Arial"/>
          <w:sz w:val="16"/>
          <w:szCs w:val="16"/>
        </w:rPr>
        <w:t>individui, coppie, affari e città. I gruppi e gli individui usano i sentimenti e i fatti, per descrivere conflitti, questioni importanti o problemi.</w:t>
      </w:r>
    </w:p>
    <w:p w:rsidR="00C14652" w:rsidRDefault="006C4921" w:rsidP="006C4921">
      <w:pPr>
        <w:pStyle w:val="NormaleWeb"/>
        <w:spacing w:before="2" w:after="2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2. </w:t>
      </w:r>
      <w:r>
        <w:rPr>
          <w:rFonts w:ascii="Arial" w:hAnsi="Arial"/>
          <w:sz w:val="16"/>
          <w:szCs w:val="16"/>
        </w:rPr>
        <w:t xml:space="preserve">Al livello del </w:t>
      </w:r>
      <w:proofErr w:type="spellStart"/>
      <w:r>
        <w:rPr>
          <w:rFonts w:ascii="Arial" w:hAnsi="Arial"/>
          <w:b/>
          <w:bCs/>
          <w:sz w:val="16"/>
          <w:szCs w:val="16"/>
        </w:rPr>
        <w:t>dreamland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(</w:t>
      </w:r>
      <w:r w:rsidRPr="006C4921">
        <w:rPr>
          <w:rFonts w:ascii="Arial" w:hAnsi="Arial"/>
          <w:sz w:val="16"/>
          <w:szCs w:val="16"/>
        </w:rPr>
        <w:t xml:space="preserve">territorio dei sogni), il </w:t>
      </w:r>
      <w:proofErr w:type="spellStart"/>
      <w:r>
        <w:rPr>
          <w:rFonts w:ascii="Arial" w:hAnsi="Arial"/>
          <w:sz w:val="16"/>
          <w:szCs w:val="16"/>
        </w:rPr>
        <w:t>process</w:t>
      </w:r>
      <w:proofErr w:type="spellEnd"/>
      <w:r>
        <w:rPr>
          <w:rFonts w:ascii="Arial" w:hAnsi="Arial"/>
          <w:sz w:val="16"/>
          <w:szCs w:val="16"/>
        </w:rPr>
        <w:t xml:space="preserve"> work </w:t>
      </w:r>
      <w:r w:rsidR="00C14652">
        <w:rPr>
          <w:rFonts w:ascii="Arial" w:hAnsi="Arial"/>
          <w:sz w:val="16"/>
          <w:szCs w:val="16"/>
        </w:rPr>
        <w:t xml:space="preserve">include </w:t>
      </w:r>
      <w:proofErr w:type="gramStart"/>
      <w:r w:rsidR="00C14652">
        <w:rPr>
          <w:rFonts w:ascii="Arial" w:hAnsi="Arial"/>
          <w:sz w:val="16"/>
          <w:szCs w:val="16"/>
        </w:rPr>
        <w:t>sogni</w:t>
      </w:r>
      <w:proofErr w:type="gramEnd"/>
      <w:r w:rsidR="00C14652">
        <w:rPr>
          <w:rFonts w:ascii="Arial" w:hAnsi="Arial"/>
          <w:sz w:val="16"/>
          <w:szCs w:val="16"/>
        </w:rPr>
        <w:t>, sentimenti profondi, verità non dette, segnali doppi o intenzionali del corpo, “fantasmi” (figure non presenti) e ruoli fantasma nelle storie e nelle mitologie degli individui e delle organizzazioni. La storia, le visioni e gli eventi trans</w:t>
      </w:r>
      <w:r w:rsidR="002C1C89">
        <w:rPr>
          <w:rFonts w:ascii="Arial" w:hAnsi="Arial"/>
          <w:sz w:val="16"/>
          <w:szCs w:val="16"/>
        </w:rPr>
        <w:t>-</w:t>
      </w:r>
      <w:r w:rsidR="00C14652">
        <w:rPr>
          <w:rFonts w:ascii="Arial" w:hAnsi="Arial"/>
          <w:sz w:val="16"/>
          <w:szCs w:val="16"/>
        </w:rPr>
        <w:t>generazionali sono importanti.</w:t>
      </w:r>
    </w:p>
    <w:p w:rsidR="00C14652" w:rsidRDefault="00C14652" w:rsidP="006C4921">
      <w:pPr>
        <w:pStyle w:val="NormaleWeb"/>
        <w:spacing w:before="2" w:after="2"/>
        <w:rPr>
          <w:rFonts w:ascii="Arial" w:hAnsi="Arial"/>
          <w:sz w:val="16"/>
          <w:szCs w:val="16"/>
        </w:rPr>
      </w:pPr>
    </w:p>
    <w:p w:rsidR="00C14652" w:rsidRDefault="00C14652" w:rsidP="006C4921">
      <w:pPr>
        <w:pStyle w:val="NormaleWeb"/>
        <w:spacing w:before="2" w:after="2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3. </w:t>
      </w:r>
      <w:r>
        <w:rPr>
          <w:rFonts w:ascii="Arial" w:hAnsi="Arial"/>
          <w:sz w:val="16"/>
          <w:szCs w:val="16"/>
        </w:rPr>
        <w:t xml:space="preserve">Al livello più profondo e </w:t>
      </w:r>
      <w:r>
        <w:rPr>
          <w:rFonts w:ascii="Arial" w:hAnsi="Arial"/>
          <w:b/>
          <w:bCs/>
          <w:sz w:val="16"/>
          <w:szCs w:val="16"/>
        </w:rPr>
        <w:t>non-dualis</w:t>
      </w:r>
      <w:r w:rsidR="002C1C89">
        <w:rPr>
          <w:rFonts w:ascii="Arial" w:hAnsi="Arial"/>
          <w:b/>
          <w:bCs/>
          <w:sz w:val="16"/>
          <w:szCs w:val="16"/>
        </w:rPr>
        <w:t xml:space="preserve">tico o </w:t>
      </w:r>
      <w:r>
        <w:rPr>
          <w:rFonts w:ascii="Arial" w:hAnsi="Arial"/>
          <w:b/>
          <w:bCs/>
          <w:sz w:val="16"/>
          <w:szCs w:val="16"/>
        </w:rPr>
        <w:t xml:space="preserve">livello “essenza”, il </w:t>
      </w:r>
      <w:proofErr w:type="spellStart"/>
      <w:r>
        <w:rPr>
          <w:rFonts w:ascii="Arial" w:hAnsi="Arial"/>
          <w:sz w:val="16"/>
          <w:szCs w:val="16"/>
        </w:rPr>
        <w:t>process</w:t>
      </w:r>
      <w:proofErr w:type="spellEnd"/>
      <w:r>
        <w:rPr>
          <w:rFonts w:ascii="Arial" w:hAnsi="Arial"/>
          <w:sz w:val="16"/>
          <w:szCs w:val="16"/>
        </w:rPr>
        <w:t xml:space="preserve"> work affronta quelle </w:t>
      </w:r>
      <w:proofErr w:type="gramStart"/>
      <w:r>
        <w:rPr>
          <w:rFonts w:ascii="Arial" w:hAnsi="Arial"/>
          <w:sz w:val="16"/>
          <w:szCs w:val="16"/>
        </w:rPr>
        <w:t>spinte</w:t>
      </w:r>
      <w:proofErr w:type="gramEnd"/>
      <w:r>
        <w:rPr>
          <w:rFonts w:ascii="Arial" w:hAnsi="Arial"/>
          <w:sz w:val="16"/>
          <w:szCs w:val="16"/>
        </w:rPr>
        <w:t xml:space="preserve"> che possono inconsapevolmente muoverci, tendenze che assomigliano a dei sogni e che non si possono facilmente esprimere in parole. Quest’area della vita a volte si può percepire come una sottile atmosfera intorno alle persone, agli eventi e alle aree del nostro pianeta terrestre.</w:t>
      </w:r>
    </w:p>
    <w:p w:rsidR="00C14652" w:rsidRDefault="00C14652" w:rsidP="006C4921">
      <w:pPr>
        <w:pStyle w:val="NormaleWeb"/>
        <w:spacing w:before="2" w:after="2"/>
        <w:rPr>
          <w:rFonts w:ascii="Arial" w:hAnsi="Arial"/>
          <w:sz w:val="16"/>
          <w:szCs w:val="16"/>
        </w:rPr>
      </w:pPr>
    </w:p>
    <w:p w:rsidR="00C14652" w:rsidRDefault="00C14652">
      <w:pPr>
        <w:rPr>
          <w:rFonts w:ascii="Arial" w:hAnsi="Arial" w:cs="Times New Roman"/>
          <w:sz w:val="16"/>
          <w:szCs w:val="16"/>
          <w:lang w:eastAsia="it-IT"/>
        </w:rPr>
      </w:pPr>
      <w:proofErr w:type="gramStart"/>
      <w:r>
        <w:rPr>
          <w:rFonts w:ascii="Arial" w:hAnsi="Arial"/>
          <w:sz w:val="16"/>
          <w:szCs w:val="16"/>
        </w:rPr>
        <w:t>a.</w:t>
      </w:r>
      <w:proofErr w:type="gramEnd"/>
      <w:r>
        <w:rPr>
          <w:rFonts w:ascii="Arial" w:hAnsi="Arial"/>
          <w:sz w:val="16"/>
          <w:szCs w:val="16"/>
        </w:rPr>
        <w:t xml:space="preserve"> il </w:t>
      </w:r>
      <w:r>
        <w:rPr>
          <w:rFonts w:ascii="Arial" w:hAnsi="Arial"/>
          <w:b/>
          <w:bCs/>
          <w:sz w:val="16"/>
          <w:szCs w:val="16"/>
        </w:rPr>
        <w:t xml:space="preserve">Taoismo </w:t>
      </w:r>
      <w:r w:rsidRPr="00C14652">
        <w:rPr>
          <w:rFonts w:ascii="Arial" w:hAnsi="Arial" w:cs="Times New Roman"/>
          <w:sz w:val="16"/>
          <w:szCs w:val="16"/>
          <w:lang w:eastAsia="it-IT"/>
        </w:rPr>
        <w:t xml:space="preserve">parla </w:t>
      </w:r>
      <w:r>
        <w:rPr>
          <w:rFonts w:ascii="Arial" w:hAnsi="Arial" w:cs="Times New Roman"/>
          <w:sz w:val="16"/>
          <w:szCs w:val="16"/>
          <w:lang w:eastAsia="it-IT"/>
        </w:rPr>
        <w:t xml:space="preserve">del livello dell’essenza nei termini del “Tao che non può essere detto.” </w:t>
      </w:r>
    </w:p>
    <w:p w:rsidR="00C14652" w:rsidRDefault="00C1465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 w:cs="Times New Roman"/>
          <w:sz w:val="16"/>
          <w:szCs w:val="16"/>
          <w:lang w:eastAsia="it-IT"/>
        </w:rPr>
        <w:t>b</w:t>
      </w:r>
      <w:proofErr w:type="gramEnd"/>
      <w:r>
        <w:rPr>
          <w:rFonts w:ascii="Arial" w:hAnsi="Arial" w:cs="Times New Roman"/>
          <w:sz w:val="16"/>
          <w:szCs w:val="16"/>
          <w:lang w:eastAsia="it-IT"/>
        </w:rPr>
        <w:t xml:space="preserve">. Nella </w:t>
      </w:r>
      <w:r w:rsidRPr="00C14652">
        <w:rPr>
          <w:rFonts w:ascii="Arial" w:hAnsi="Arial" w:cs="Times New Roman"/>
          <w:b/>
          <w:sz w:val="16"/>
          <w:szCs w:val="16"/>
          <w:lang w:eastAsia="it-IT"/>
        </w:rPr>
        <w:t>fisica quantistica</w:t>
      </w:r>
      <w:r>
        <w:rPr>
          <w:rFonts w:ascii="Arial" w:hAnsi="Arial" w:cs="Times New Roman"/>
          <w:b/>
          <w:sz w:val="16"/>
          <w:szCs w:val="16"/>
          <w:lang w:eastAsia="it-IT"/>
        </w:rPr>
        <w:t xml:space="preserve">, </w:t>
      </w:r>
      <w:proofErr w:type="spellStart"/>
      <w:r w:rsidRPr="00C14652">
        <w:rPr>
          <w:rFonts w:ascii="Arial" w:hAnsi="Arial" w:cs="Times New Roman"/>
          <w:sz w:val="16"/>
          <w:szCs w:val="16"/>
          <w:lang w:eastAsia="it-IT"/>
        </w:rPr>
        <w:t>Heisenberg</w:t>
      </w:r>
      <w:proofErr w:type="spellEnd"/>
      <w:r>
        <w:rPr>
          <w:rFonts w:ascii="Arial" w:hAnsi="Arial" w:cs="Times New Roman"/>
          <w:sz w:val="16"/>
          <w:szCs w:val="16"/>
          <w:lang w:eastAsia="it-IT"/>
        </w:rPr>
        <w:t xml:space="preserve"> ha parlato </w:t>
      </w:r>
      <w:r w:rsidRPr="00440DAD">
        <w:rPr>
          <w:rFonts w:ascii="Arial" w:hAnsi="Arial" w:cs="Times New Roman"/>
          <w:sz w:val="16"/>
          <w:szCs w:val="16"/>
          <w:lang w:eastAsia="it-IT"/>
        </w:rPr>
        <w:t xml:space="preserve">di tendenze della funzione </w:t>
      </w:r>
      <w:proofErr w:type="gramStart"/>
      <w:r w:rsidRPr="00440DAD">
        <w:rPr>
          <w:rFonts w:ascii="Arial" w:hAnsi="Arial" w:cs="Times New Roman"/>
          <w:sz w:val="16"/>
          <w:szCs w:val="16"/>
          <w:lang w:eastAsia="it-IT"/>
        </w:rPr>
        <w:t>dell’</w:t>
      </w:r>
      <w:proofErr w:type="gramEnd"/>
      <w:r w:rsidRPr="00440DAD">
        <w:rPr>
          <w:rFonts w:ascii="Arial" w:hAnsi="Arial" w:cs="Times New Roman"/>
          <w:sz w:val="16"/>
          <w:szCs w:val="16"/>
          <w:lang w:eastAsia="it-IT"/>
        </w:rPr>
        <w:t xml:space="preserve">onda quantica. </w:t>
      </w:r>
      <w:r w:rsidRPr="00440DAD">
        <w:rPr>
          <w:rFonts w:ascii="Arial" w:hAnsi="Arial"/>
          <w:sz w:val="16"/>
          <w:szCs w:val="16"/>
        </w:rPr>
        <w:t xml:space="preserve">David </w:t>
      </w:r>
      <w:proofErr w:type="spellStart"/>
      <w:r w:rsidRPr="00440DAD">
        <w:rPr>
          <w:rFonts w:ascii="Arial" w:hAnsi="Arial"/>
          <w:sz w:val="16"/>
          <w:szCs w:val="16"/>
        </w:rPr>
        <w:t>Bohm</w:t>
      </w:r>
      <w:proofErr w:type="spellEnd"/>
      <w:r w:rsidRPr="00440DAD">
        <w:rPr>
          <w:rFonts w:ascii="Arial" w:hAnsi="Arial"/>
          <w:sz w:val="16"/>
          <w:szCs w:val="16"/>
        </w:rPr>
        <w:t xml:space="preserve"> ha parlato di quest’area nei termini di sistema </w:t>
      </w:r>
      <w:proofErr w:type="gramStart"/>
      <w:r w:rsidRPr="00440DAD">
        <w:rPr>
          <w:rFonts w:ascii="Arial" w:hAnsi="Arial"/>
          <w:sz w:val="16"/>
          <w:szCs w:val="16"/>
        </w:rPr>
        <w:t>delle onde quantiche o onde pilota</w:t>
      </w:r>
      <w:proofErr w:type="gramEnd"/>
      <w:r w:rsidRPr="00440DAD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 xml:space="preserve"> </w:t>
      </w:r>
    </w:p>
    <w:p w:rsidR="00C14652" w:rsidRPr="00440DAD" w:rsidRDefault="00C1465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c.</w:t>
      </w:r>
      <w:proofErr w:type="gramEnd"/>
      <w:r>
        <w:rPr>
          <w:rFonts w:ascii="Arial" w:hAnsi="Arial"/>
          <w:sz w:val="16"/>
          <w:szCs w:val="16"/>
        </w:rPr>
        <w:t xml:space="preserve"> Questo livello sembra manifestarsi </w:t>
      </w:r>
      <w:r w:rsidR="00440DAD">
        <w:rPr>
          <w:rFonts w:ascii="Arial" w:hAnsi="Arial"/>
          <w:sz w:val="16"/>
          <w:szCs w:val="16"/>
        </w:rPr>
        <w:t>in una intelligenza non-dualistica, che noi chiamiamo “</w:t>
      </w:r>
      <w:proofErr w:type="spellStart"/>
      <w:r w:rsidR="00440DAD">
        <w:rPr>
          <w:rFonts w:ascii="Arial" w:hAnsi="Arial"/>
          <w:b/>
          <w:bCs/>
          <w:sz w:val="16"/>
          <w:szCs w:val="16"/>
        </w:rPr>
        <w:t>processmind</w:t>
      </w:r>
      <w:proofErr w:type="spellEnd"/>
      <w:r w:rsidR="00440DAD">
        <w:rPr>
          <w:rFonts w:ascii="Arial" w:hAnsi="Arial"/>
          <w:b/>
          <w:bCs/>
          <w:sz w:val="16"/>
          <w:szCs w:val="16"/>
        </w:rPr>
        <w:t xml:space="preserve">”. </w:t>
      </w:r>
      <w:r w:rsidR="00440DAD" w:rsidRPr="00440DAD">
        <w:rPr>
          <w:rFonts w:ascii="Arial" w:hAnsi="Arial"/>
          <w:bCs/>
          <w:sz w:val="16"/>
          <w:szCs w:val="16"/>
        </w:rPr>
        <w:t xml:space="preserve">E’ </w:t>
      </w:r>
      <w:r w:rsidR="00440DAD">
        <w:rPr>
          <w:rFonts w:ascii="Arial" w:hAnsi="Arial"/>
          <w:bCs/>
          <w:sz w:val="16"/>
          <w:szCs w:val="16"/>
        </w:rPr>
        <w:t xml:space="preserve">un concetto </w:t>
      </w:r>
      <w:r w:rsidR="00440DAD" w:rsidRPr="00440DAD">
        <w:rPr>
          <w:rFonts w:ascii="Arial" w:hAnsi="Arial"/>
          <w:bCs/>
          <w:sz w:val="16"/>
          <w:szCs w:val="16"/>
        </w:rPr>
        <w:t>analogo</w:t>
      </w:r>
      <w:r w:rsidR="00440DAD">
        <w:rPr>
          <w:rFonts w:ascii="Arial" w:hAnsi="Arial"/>
          <w:bCs/>
          <w:sz w:val="16"/>
          <w:szCs w:val="16"/>
        </w:rPr>
        <w:t xml:space="preserve"> a quello che in fisica </w:t>
      </w:r>
      <w:proofErr w:type="spellStart"/>
      <w:r w:rsidR="00440DAD">
        <w:rPr>
          <w:rFonts w:ascii="Arial" w:hAnsi="Arial"/>
          <w:bCs/>
          <w:sz w:val="16"/>
          <w:szCs w:val="16"/>
        </w:rPr>
        <w:t>Bohm</w:t>
      </w:r>
      <w:proofErr w:type="spellEnd"/>
      <w:r w:rsidR="00440DAD">
        <w:rPr>
          <w:rFonts w:ascii="Arial" w:hAnsi="Arial"/>
          <w:bCs/>
          <w:sz w:val="16"/>
          <w:szCs w:val="16"/>
        </w:rPr>
        <w:t xml:space="preserve"> definisce onda pilota o </w:t>
      </w:r>
      <w:r w:rsidR="00440DAD">
        <w:rPr>
          <w:rFonts w:ascii="Arial" w:hAnsi="Arial"/>
          <w:sz w:val="16"/>
          <w:szCs w:val="16"/>
        </w:rPr>
        <w:t xml:space="preserve">Hawking </w:t>
      </w:r>
      <w:r w:rsidR="00440DAD" w:rsidRPr="00440DAD">
        <w:rPr>
          <w:rFonts w:ascii="Arial" w:hAnsi="Arial"/>
          <w:b/>
          <w:sz w:val="16"/>
          <w:szCs w:val="16"/>
        </w:rPr>
        <w:t>“Mente di Dio”.</w:t>
      </w:r>
      <w:r w:rsidR="00440DAD">
        <w:rPr>
          <w:rFonts w:ascii="Arial" w:hAnsi="Arial"/>
          <w:b/>
          <w:sz w:val="16"/>
          <w:szCs w:val="16"/>
        </w:rPr>
        <w:t xml:space="preserve"> </w:t>
      </w:r>
      <w:r w:rsidR="00440DAD" w:rsidRPr="00440DAD">
        <w:rPr>
          <w:rFonts w:ascii="Arial" w:hAnsi="Arial"/>
          <w:sz w:val="16"/>
          <w:szCs w:val="16"/>
        </w:rPr>
        <w:t>Le tra</w:t>
      </w:r>
      <w:r w:rsidR="00440DAD">
        <w:rPr>
          <w:rFonts w:ascii="Arial" w:hAnsi="Arial"/>
          <w:sz w:val="16"/>
          <w:szCs w:val="16"/>
        </w:rPr>
        <w:t>dizioni spirituali e religiose parlano dell’onnipresenza degli d</w:t>
      </w:r>
      <w:r w:rsidR="004A7282">
        <w:rPr>
          <w:rFonts w:ascii="Arial" w:hAnsi="Arial"/>
          <w:sz w:val="16"/>
          <w:szCs w:val="16"/>
        </w:rPr>
        <w:t xml:space="preserve">ei. Ogni volta che </w:t>
      </w:r>
      <w:proofErr w:type="gramStart"/>
      <w:r w:rsidR="004A7282">
        <w:rPr>
          <w:rFonts w:ascii="Arial" w:hAnsi="Arial"/>
          <w:sz w:val="16"/>
          <w:szCs w:val="16"/>
        </w:rPr>
        <w:t xml:space="preserve">si </w:t>
      </w:r>
      <w:proofErr w:type="gramEnd"/>
      <w:r w:rsidR="004A7282">
        <w:rPr>
          <w:rFonts w:ascii="Arial" w:hAnsi="Arial"/>
          <w:sz w:val="16"/>
          <w:szCs w:val="16"/>
        </w:rPr>
        <w:t xml:space="preserve">ignorano, cosa di cui </w:t>
      </w:r>
      <w:r w:rsidR="00440DAD">
        <w:rPr>
          <w:rFonts w:ascii="Arial" w:hAnsi="Arial"/>
          <w:sz w:val="16"/>
          <w:szCs w:val="16"/>
        </w:rPr>
        <w:t xml:space="preserve">generalmente non </w:t>
      </w:r>
      <w:r w:rsidR="004A7282">
        <w:rPr>
          <w:rFonts w:ascii="Arial" w:hAnsi="Arial"/>
          <w:sz w:val="16"/>
          <w:szCs w:val="16"/>
        </w:rPr>
        <w:t>si è consapevoli</w:t>
      </w:r>
      <w:r w:rsidR="00440DAD">
        <w:rPr>
          <w:rFonts w:ascii="Arial" w:hAnsi="Arial"/>
          <w:sz w:val="16"/>
          <w:szCs w:val="16"/>
        </w:rPr>
        <w:t>, le percezioni che assomigliano al sogno, qualcosa dentro no</w:t>
      </w:r>
      <w:r w:rsidR="004A7282">
        <w:rPr>
          <w:rFonts w:ascii="Arial" w:hAnsi="Arial"/>
          <w:sz w:val="16"/>
          <w:szCs w:val="16"/>
        </w:rPr>
        <w:t xml:space="preserve">i stessi prende una forma lieve di shock </w:t>
      </w:r>
      <w:r w:rsidR="00440DAD">
        <w:rPr>
          <w:rFonts w:ascii="Arial" w:hAnsi="Arial"/>
          <w:sz w:val="16"/>
          <w:szCs w:val="16"/>
        </w:rPr>
        <w:t>poiché si è sottovalutato lo spirito della vita, che è  il nostro più potente alleato.</w:t>
      </w:r>
    </w:p>
    <w:p w:rsidR="00D57012" w:rsidRDefault="00D57012" w:rsidP="00D57012">
      <w:pPr>
        <w:pStyle w:val="NormaleWeb"/>
        <w:spacing w:before="2" w:after="2"/>
      </w:pPr>
      <w:r>
        <w:rPr>
          <w:rFonts w:ascii="Verdana" w:hAnsi="Verdana"/>
          <w:b/>
          <w:bCs/>
          <w:color w:val="007F93"/>
        </w:rPr>
        <w:t xml:space="preserve">Intervista con </w:t>
      </w:r>
      <w:proofErr w:type="spellStart"/>
      <w:r>
        <w:rPr>
          <w:rFonts w:ascii="Verdana" w:hAnsi="Verdana"/>
          <w:b/>
          <w:bCs/>
          <w:color w:val="007F93"/>
        </w:rPr>
        <w:t>Arny</w:t>
      </w:r>
      <w:proofErr w:type="spellEnd"/>
      <w:r>
        <w:rPr>
          <w:rFonts w:ascii="Verdana" w:hAnsi="Verdana"/>
          <w:b/>
          <w:bCs/>
          <w:color w:val="007F93"/>
        </w:rPr>
        <w:t xml:space="preserve">: Introduzione al </w:t>
      </w:r>
      <w:proofErr w:type="spellStart"/>
      <w:r>
        <w:rPr>
          <w:rFonts w:ascii="Verdana" w:hAnsi="Verdana"/>
          <w:b/>
          <w:bCs/>
          <w:color w:val="007F93"/>
        </w:rPr>
        <w:t>Process</w:t>
      </w:r>
      <w:proofErr w:type="spellEnd"/>
      <w:r>
        <w:rPr>
          <w:rFonts w:ascii="Verdana" w:hAnsi="Verdana"/>
          <w:b/>
          <w:bCs/>
          <w:color w:val="007F93"/>
        </w:rPr>
        <w:t xml:space="preserve"> Work </w:t>
      </w:r>
    </w:p>
    <w:p w:rsidR="00D57012" w:rsidRDefault="00D57012" w:rsidP="00D57012">
      <w:pPr>
        <w:pStyle w:val="NormaleWeb"/>
        <w:spacing w:before="2" w:after="2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UN INTERVISTA CON ARNY CON LA </w:t>
      </w:r>
      <w:proofErr w:type="gramStart"/>
      <w:r>
        <w:rPr>
          <w:rFonts w:ascii="Arial" w:hAnsi="Arial"/>
          <w:b/>
          <w:bCs/>
          <w:sz w:val="16"/>
          <w:szCs w:val="16"/>
        </w:rPr>
        <w:t>BODY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PSYCHOTHERAPY ASSOCIATION DEGLI STATI UNITI </w:t>
      </w:r>
    </w:p>
    <w:p w:rsidR="00D57012" w:rsidRPr="00D57012" w:rsidRDefault="00D57012" w:rsidP="00D57012">
      <w:pPr>
        <w:pStyle w:val="NormaleWeb"/>
        <w:spacing w:before="2" w:after="2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Arny</w:t>
      </w:r>
      <w:proofErr w:type="spellEnd"/>
      <w:r>
        <w:rPr>
          <w:rFonts w:ascii="Arial" w:hAnsi="Arial"/>
          <w:sz w:val="16"/>
          <w:szCs w:val="16"/>
        </w:rPr>
        <w:t xml:space="preserve"> è stato recentemente intervistato da </w:t>
      </w:r>
      <w:proofErr w:type="spellStart"/>
      <w:r>
        <w:rPr>
          <w:rFonts w:ascii="Arial" w:hAnsi="Arial"/>
          <w:sz w:val="16"/>
          <w:szCs w:val="16"/>
        </w:rPr>
        <w:t>Serge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Prengel</w:t>
      </w:r>
      <w:proofErr w:type="spellEnd"/>
      <w:r>
        <w:rPr>
          <w:rFonts w:ascii="Arial" w:hAnsi="Arial"/>
          <w:sz w:val="16"/>
          <w:szCs w:val="16"/>
        </w:rPr>
        <w:t xml:space="preserve"> per </w:t>
      </w:r>
      <w:proofErr w:type="gramStart"/>
      <w:r>
        <w:rPr>
          <w:rFonts w:ascii="Arial" w:hAnsi="Arial"/>
          <w:sz w:val="16"/>
          <w:szCs w:val="16"/>
        </w:rPr>
        <w:t>Body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Psychotherapy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Association</w:t>
      </w:r>
      <w:proofErr w:type="spellEnd"/>
      <w:r>
        <w:rPr>
          <w:rFonts w:ascii="Arial" w:hAnsi="Arial"/>
          <w:sz w:val="16"/>
          <w:szCs w:val="16"/>
        </w:rPr>
        <w:t xml:space="preserve"> degli Sati Uniti. Per ascoltare questa intervista, che è una buona </w:t>
      </w:r>
      <w:proofErr w:type="gramStart"/>
      <w:r>
        <w:rPr>
          <w:rFonts w:ascii="Arial" w:hAnsi="Arial"/>
          <w:sz w:val="16"/>
          <w:szCs w:val="16"/>
        </w:rPr>
        <w:t>introduzione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allìidea</w:t>
      </w:r>
      <w:proofErr w:type="spellEnd"/>
      <w:r>
        <w:rPr>
          <w:rFonts w:ascii="Arial" w:hAnsi="Arial"/>
          <w:sz w:val="16"/>
          <w:szCs w:val="16"/>
        </w:rPr>
        <w:t xml:space="preserve"> del processo e dello sviluppo della Psicologia orientata al Processo, cliccate </w:t>
      </w:r>
      <w:r w:rsidRPr="00D57012">
        <w:rPr>
          <w:rFonts w:ascii="Arial" w:hAnsi="Arial"/>
          <w:b/>
          <w:bCs/>
          <w:color w:val="007F93"/>
          <w:sz w:val="16"/>
          <w:szCs w:val="16"/>
        </w:rPr>
        <w:t>qui:</w:t>
      </w:r>
    </w:p>
    <w:p w:rsidR="004A7282" w:rsidRDefault="004A7282"/>
    <w:p w:rsidR="004A7282" w:rsidRDefault="004A7282"/>
    <w:p w:rsidR="004A7282" w:rsidRDefault="004A7282"/>
    <w:p w:rsidR="004A7282" w:rsidRDefault="004A7282"/>
    <w:p w:rsidR="004A7282" w:rsidRDefault="004A7282"/>
    <w:p w:rsidR="004A7282" w:rsidRDefault="004A7282"/>
    <w:p w:rsidR="004A7282" w:rsidRDefault="004A7282"/>
    <w:p w:rsidR="004A7282" w:rsidRDefault="004A7282"/>
    <w:p w:rsidR="004A7282" w:rsidRDefault="004A7282"/>
    <w:p w:rsidR="00D57012" w:rsidRDefault="00D57012">
      <w:pPr>
        <w:rPr>
          <w:rFonts w:ascii="Verdana" w:hAnsi="Verdana"/>
          <w:b/>
          <w:bCs/>
          <w:color w:val="007F93"/>
          <w:sz w:val="20"/>
        </w:rPr>
      </w:pPr>
      <w:r w:rsidRPr="00D57012">
        <w:rPr>
          <w:rFonts w:ascii="Verdana" w:hAnsi="Verdana"/>
          <w:b/>
          <w:bCs/>
          <w:color w:val="007F93"/>
          <w:sz w:val="20"/>
        </w:rPr>
        <w:t xml:space="preserve">Il </w:t>
      </w:r>
      <w:proofErr w:type="spellStart"/>
      <w:r w:rsidRPr="00D57012">
        <w:rPr>
          <w:rFonts w:ascii="Verdana" w:hAnsi="Verdana"/>
          <w:b/>
          <w:bCs/>
          <w:color w:val="007F93"/>
          <w:sz w:val="20"/>
        </w:rPr>
        <w:t>Process</w:t>
      </w:r>
      <w:proofErr w:type="spellEnd"/>
      <w:r w:rsidRPr="00D57012">
        <w:rPr>
          <w:rFonts w:ascii="Verdana" w:hAnsi="Verdana"/>
          <w:b/>
          <w:bCs/>
          <w:color w:val="007F93"/>
          <w:sz w:val="20"/>
        </w:rPr>
        <w:t xml:space="preserve"> work è un’idea, una comu</w:t>
      </w:r>
      <w:r w:rsidR="004A7282">
        <w:rPr>
          <w:rFonts w:ascii="Verdana" w:hAnsi="Verdana"/>
          <w:b/>
          <w:bCs/>
          <w:color w:val="007F93"/>
          <w:sz w:val="20"/>
        </w:rPr>
        <w:t xml:space="preserve">nità, una teoria </w:t>
      </w:r>
      <w:r w:rsidRPr="00D57012">
        <w:rPr>
          <w:rFonts w:ascii="Verdana" w:hAnsi="Verdana"/>
          <w:b/>
          <w:bCs/>
          <w:color w:val="007F93"/>
          <w:sz w:val="20"/>
        </w:rPr>
        <w:t xml:space="preserve">e una </w:t>
      </w:r>
      <w:proofErr w:type="gramStart"/>
      <w:r w:rsidRPr="00D57012">
        <w:rPr>
          <w:rFonts w:ascii="Verdana" w:hAnsi="Verdana"/>
          <w:b/>
          <w:bCs/>
          <w:color w:val="007F93"/>
          <w:sz w:val="20"/>
        </w:rPr>
        <w:t>pratica</w:t>
      </w:r>
      <w:proofErr w:type="gramEnd"/>
      <w:r w:rsidRPr="00D57012">
        <w:rPr>
          <w:rFonts w:ascii="Verdana" w:hAnsi="Verdana"/>
          <w:b/>
          <w:bCs/>
          <w:color w:val="007F93"/>
          <w:sz w:val="20"/>
        </w:rPr>
        <w:t xml:space="preserve"> </w:t>
      </w:r>
    </w:p>
    <w:p w:rsidR="006D0102" w:rsidRDefault="006D0102" w:rsidP="006D0102">
      <w:pPr>
        <w:tabs>
          <w:tab w:val="left" w:pos="6707"/>
        </w:tabs>
        <w:rPr>
          <w:sz w:val="20"/>
        </w:rPr>
      </w:pPr>
      <w:r>
        <w:rPr>
          <w:sz w:val="20"/>
        </w:rPr>
        <w:t>La Consapevolezza del Processo e il Tao</w:t>
      </w:r>
    </w:p>
    <w:p w:rsidR="006D0102" w:rsidRPr="006D0102" w:rsidRDefault="006D0102" w:rsidP="006D0102">
      <w:pPr>
        <w:tabs>
          <w:tab w:val="left" w:pos="6707"/>
        </w:tabs>
        <w:rPr>
          <w:sz w:val="20"/>
        </w:rPr>
      </w:pPr>
      <w:proofErr w:type="gramStart"/>
      <w:r>
        <w:rPr>
          <w:sz w:val="20"/>
        </w:rPr>
        <w:t xml:space="preserve">Musica Arte Lavoro sui sintomi corporei Coma Stati Estremi Movimento Sogno lucido </w:t>
      </w:r>
      <w:proofErr w:type="spellStart"/>
      <w:r>
        <w:rPr>
          <w:sz w:val="20"/>
        </w:rPr>
        <w:t>Spiritulaità</w:t>
      </w:r>
      <w:proofErr w:type="spellEnd"/>
      <w:r>
        <w:rPr>
          <w:sz w:val="20"/>
        </w:rPr>
        <w:t xml:space="preserve"> Fisica Psicologia Organizzazioni Politica </w:t>
      </w:r>
      <w:proofErr w:type="spellStart"/>
      <w:r>
        <w:rPr>
          <w:sz w:val="20"/>
        </w:rPr>
        <w:t>Wor</w:t>
      </w:r>
      <w:proofErr w:type="gramEnd"/>
      <w:r>
        <w:rPr>
          <w:sz w:val="20"/>
        </w:rPr>
        <w:t>ldwork</w:t>
      </w:r>
      <w:proofErr w:type="spellEnd"/>
      <w:r>
        <w:rPr>
          <w:sz w:val="20"/>
        </w:rPr>
        <w:t xml:space="preserve"> Lavoro di Gruppo Relazioni Individui Sogni Creatività</w:t>
      </w:r>
    </w:p>
    <w:p w:rsidR="006D0102" w:rsidRPr="00D57012" w:rsidRDefault="006D0102">
      <w:pPr>
        <w:rPr>
          <w:sz w:val="20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</wp:posOffset>
            </wp:positionH>
            <wp:positionV relativeFrom="paragraph">
              <wp:posOffset>143087</wp:posOffset>
            </wp:positionV>
            <wp:extent cx="3564466" cy="2692400"/>
            <wp:effectExtent l="2540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564466" cy="269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D0102" w:rsidRDefault="002C1C89" w:rsidP="006D0102">
      <w:pPr>
        <w:pStyle w:val="NormaleWeb"/>
        <w:shd w:val="clear" w:color="auto" w:fill="FFFFFF"/>
        <w:spacing w:before="2" w:after="2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Il </w:t>
      </w:r>
      <w:proofErr w:type="spellStart"/>
      <w:r>
        <w:rPr>
          <w:rFonts w:ascii="Arial" w:hAnsi="Arial"/>
          <w:sz w:val="16"/>
          <w:szCs w:val="16"/>
        </w:rPr>
        <w:t>Process</w:t>
      </w:r>
      <w:proofErr w:type="spellEnd"/>
      <w:r>
        <w:rPr>
          <w:rFonts w:ascii="Arial" w:hAnsi="Arial"/>
          <w:sz w:val="16"/>
          <w:szCs w:val="16"/>
        </w:rPr>
        <w:t xml:space="preserve"> work è </w:t>
      </w:r>
      <w:r w:rsidR="006D0102">
        <w:rPr>
          <w:rFonts w:ascii="Arial" w:hAnsi="Arial"/>
          <w:sz w:val="16"/>
          <w:szCs w:val="16"/>
        </w:rPr>
        <w:t>un’</w:t>
      </w:r>
      <w:r w:rsidR="006D0102">
        <w:rPr>
          <w:rFonts w:ascii="Arial" w:hAnsi="Arial"/>
          <w:b/>
          <w:bCs/>
          <w:sz w:val="16"/>
          <w:szCs w:val="16"/>
        </w:rPr>
        <w:t>idea, un</w:t>
      </w:r>
      <w:r w:rsidR="006D0102">
        <w:rPr>
          <w:rFonts w:ascii="Arial" w:hAnsi="Arial"/>
          <w:sz w:val="16"/>
          <w:szCs w:val="16"/>
        </w:rPr>
        <w:t xml:space="preserve">a </w:t>
      </w:r>
      <w:r w:rsidR="006D0102">
        <w:rPr>
          <w:rFonts w:ascii="Arial" w:hAnsi="Arial"/>
          <w:b/>
          <w:bCs/>
          <w:sz w:val="16"/>
          <w:szCs w:val="16"/>
        </w:rPr>
        <w:t xml:space="preserve">comunità, una teoria e una pratica. </w:t>
      </w:r>
    </w:p>
    <w:p w:rsidR="006D0102" w:rsidRDefault="006D0102" w:rsidP="006D0102">
      <w:pPr>
        <w:rPr>
          <w:sz w:val="20"/>
        </w:rPr>
      </w:pPr>
    </w:p>
    <w:p w:rsidR="000F56C2" w:rsidRDefault="00A20F85" w:rsidP="000F56C2">
      <w:pPr>
        <w:rPr>
          <w:rFonts w:ascii="Arial" w:hAnsi="Arial"/>
          <w:b/>
          <w:bCs/>
          <w:i/>
          <w:iCs/>
          <w:color w:val="C47A00"/>
          <w:sz w:val="16"/>
          <w:szCs w:val="16"/>
        </w:rPr>
      </w:pPr>
      <w:r>
        <w:rPr>
          <w:rFonts w:ascii="Arial" w:hAnsi="Arial"/>
          <w:b/>
          <w:bCs/>
          <w:i/>
          <w:iCs/>
          <w:color w:val="C47A00"/>
          <w:sz w:val="16"/>
          <w:szCs w:val="16"/>
        </w:rPr>
        <w:t>L’</w:t>
      </w:r>
      <w:r w:rsidR="000F56C2">
        <w:rPr>
          <w:rFonts w:ascii="Arial" w:hAnsi="Arial"/>
          <w:b/>
          <w:bCs/>
          <w:i/>
          <w:iCs/>
          <w:color w:val="C47A00"/>
          <w:sz w:val="16"/>
          <w:szCs w:val="16"/>
        </w:rPr>
        <w:t xml:space="preserve">Idea </w:t>
      </w:r>
    </w:p>
    <w:p w:rsidR="000F56C2" w:rsidRDefault="000F56C2" w:rsidP="000F56C2">
      <w:pPr>
        <w:tabs>
          <w:tab w:val="left" w:pos="2267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L’immagine sopra vuole mostrare alcuni dei numerosi aspetti </w:t>
      </w:r>
      <w:proofErr w:type="spellStart"/>
      <w:r>
        <w:rPr>
          <w:rFonts w:ascii="Arial" w:hAnsi="Arial"/>
          <w:sz w:val="16"/>
          <w:szCs w:val="16"/>
        </w:rPr>
        <w:t>process</w:t>
      </w:r>
      <w:proofErr w:type="spellEnd"/>
      <w:r>
        <w:rPr>
          <w:rFonts w:ascii="Arial" w:hAnsi="Arial"/>
          <w:sz w:val="16"/>
          <w:szCs w:val="16"/>
        </w:rPr>
        <w:t xml:space="preserve"> work. Sono centrati attorno all’idea della consapevolezza del cambiamento, l’</w:t>
      </w:r>
      <w:proofErr w:type="gramStart"/>
      <w:r>
        <w:rPr>
          <w:rFonts w:ascii="Arial" w:hAnsi="Arial"/>
          <w:sz w:val="16"/>
          <w:szCs w:val="16"/>
        </w:rPr>
        <w:t>idea</w:t>
      </w:r>
      <w:proofErr w:type="gramEnd"/>
      <w:r>
        <w:rPr>
          <w:rFonts w:ascii="Arial" w:hAnsi="Arial"/>
          <w:sz w:val="16"/>
          <w:szCs w:val="16"/>
        </w:rPr>
        <w:t xml:space="preserve"> di processo e di Tao. Nel seguire la natura, un processo i</w:t>
      </w:r>
      <w:r w:rsidR="004A7282">
        <w:rPr>
          <w:rFonts w:ascii="Arial" w:hAnsi="Arial"/>
          <w:sz w:val="16"/>
          <w:szCs w:val="16"/>
        </w:rPr>
        <w:t>ndividuale si trasforma in molti mondi</w:t>
      </w:r>
      <w:r>
        <w:rPr>
          <w:rFonts w:ascii="Arial" w:hAnsi="Arial"/>
          <w:sz w:val="16"/>
          <w:szCs w:val="16"/>
        </w:rPr>
        <w:t xml:space="preserve">, includendo il lavoro interiore e alcuni aspetti dell’universo intorno a sé. I </w:t>
      </w:r>
      <w:proofErr w:type="spellStart"/>
      <w:r>
        <w:rPr>
          <w:rFonts w:ascii="Arial" w:hAnsi="Arial"/>
          <w:sz w:val="16"/>
          <w:szCs w:val="16"/>
        </w:rPr>
        <w:t>Process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workers</w:t>
      </w:r>
      <w:proofErr w:type="spellEnd"/>
      <w:r>
        <w:rPr>
          <w:rFonts w:ascii="Arial" w:hAnsi="Arial"/>
          <w:sz w:val="16"/>
          <w:szCs w:val="16"/>
        </w:rPr>
        <w:t xml:space="preserve"> (</w:t>
      </w:r>
      <w:proofErr w:type="gramStart"/>
      <w:r>
        <w:rPr>
          <w:rFonts w:ascii="Arial" w:hAnsi="Arial"/>
          <w:sz w:val="16"/>
          <w:szCs w:val="16"/>
        </w:rPr>
        <w:t>coloro che lavorano</w:t>
      </w:r>
      <w:proofErr w:type="gramEnd"/>
      <w:r>
        <w:rPr>
          <w:rFonts w:ascii="Arial" w:hAnsi="Arial"/>
          <w:sz w:val="16"/>
          <w:szCs w:val="16"/>
        </w:rPr>
        <w:t xml:space="preserve"> sul processo) cercano di seguire il loro processo individuale e di gruppo. Il Sole e la Luna al centro dell’immagine stanno </w:t>
      </w:r>
      <w:proofErr w:type="gramStart"/>
      <w:r>
        <w:rPr>
          <w:rFonts w:ascii="Arial" w:hAnsi="Arial"/>
          <w:sz w:val="16"/>
          <w:szCs w:val="16"/>
        </w:rPr>
        <w:t>a significare</w:t>
      </w:r>
      <w:proofErr w:type="gramEnd"/>
      <w:r>
        <w:rPr>
          <w:rFonts w:ascii="Arial" w:hAnsi="Arial"/>
          <w:sz w:val="16"/>
          <w:szCs w:val="16"/>
        </w:rPr>
        <w:t xml:space="preserve"> l’implicazione dell’uso di varie forme di consapevolezza. Il sole del “giorno” si focalizza su segnali e par</w:t>
      </w:r>
      <w:r w:rsidR="00A20F85">
        <w:rPr>
          <w:rFonts w:ascii="Arial" w:hAnsi="Arial"/>
          <w:sz w:val="16"/>
          <w:szCs w:val="16"/>
        </w:rPr>
        <w:t>ti, mentre la luna della “notte”</w:t>
      </w:r>
      <w:r>
        <w:rPr>
          <w:rFonts w:ascii="Arial" w:hAnsi="Arial"/>
          <w:sz w:val="16"/>
          <w:szCs w:val="16"/>
        </w:rPr>
        <w:t xml:space="preserve"> si focalizza sulle ampie interconnessioni tra individui, parti e mondi.</w:t>
      </w:r>
    </w:p>
    <w:p w:rsidR="00F0425E" w:rsidRDefault="00F0425E" w:rsidP="000F56C2">
      <w:pPr>
        <w:pStyle w:val="NormaleWeb"/>
        <w:spacing w:before="2" w:after="2"/>
        <w:rPr>
          <w:rFonts w:ascii="Arial" w:hAnsi="Arial"/>
          <w:b/>
          <w:bCs/>
          <w:i/>
          <w:iCs/>
          <w:color w:val="C47A00"/>
          <w:sz w:val="16"/>
          <w:szCs w:val="16"/>
        </w:rPr>
      </w:pPr>
      <w:r>
        <w:rPr>
          <w:rFonts w:ascii="Arial" w:hAnsi="Arial"/>
          <w:b/>
          <w:bCs/>
          <w:i/>
          <w:iCs/>
          <w:color w:val="C47A00"/>
          <w:sz w:val="16"/>
          <w:szCs w:val="16"/>
        </w:rPr>
        <w:t>La Comunità</w:t>
      </w:r>
    </w:p>
    <w:p w:rsidR="000F56C2" w:rsidRDefault="000F56C2" w:rsidP="000F56C2">
      <w:pPr>
        <w:pStyle w:val="NormaleWeb"/>
        <w:spacing w:before="2" w:after="2"/>
      </w:pPr>
      <w:r>
        <w:rPr>
          <w:rFonts w:ascii="Arial" w:hAnsi="Arial"/>
          <w:b/>
          <w:bCs/>
          <w:i/>
          <w:iCs/>
          <w:color w:val="C47A00"/>
          <w:sz w:val="16"/>
          <w:szCs w:val="16"/>
        </w:rPr>
        <w:t xml:space="preserve"> </w:t>
      </w:r>
    </w:p>
    <w:p w:rsidR="00F0425E" w:rsidRDefault="00F0425E" w:rsidP="000F56C2">
      <w:pPr>
        <w:tabs>
          <w:tab w:val="left" w:pos="2267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La comunità del </w:t>
      </w:r>
      <w:proofErr w:type="spellStart"/>
      <w:r w:rsidR="000F56C2">
        <w:rPr>
          <w:rFonts w:ascii="Arial" w:hAnsi="Arial"/>
          <w:sz w:val="16"/>
          <w:szCs w:val="16"/>
        </w:rPr>
        <w:t>process</w:t>
      </w:r>
      <w:proofErr w:type="spellEnd"/>
      <w:r w:rsidR="000F56C2">
        <w:rPr>
          <w:rFonts w:ascii="Arial" w:hAnsi="Arial"/>
          <w:sz w:val="16"/>
          <w:szCs w:val="16"/>
        </w:rPr>
        <w:t xml:space="preserve"> work </w:t>
      </w:r>
      <w:r>
        <w:rPr>
          <w:rFonts w:ascii="Arial" w:hAnsi="Arial"/>
          <w:sz w:val="16"/>
          <w:szCs w:val="16"/>
        </w:rPr>
        <w:t xml:space="preserve">è una rete </w:t>
      </w:r>
      <w:proofErr w:type="gramStart"/>
      <w:r>
        <w:rPr>
          <w:rFonts w:ascii="Arial" w:hAnsi="Arial"/>
          <w:sz w:val="16"/>
          <w:szCs w:val="16"/>
        </w:rPr>
        <w:t xml:space="preserve">di </w:t>
      </w:r>
      <w:proofErr w:type="gramEnd"/>
      <w:r>
        <w:rPr>
          <w:rFonts w:ascii="Arial" w:hAnsi="Arial"/>
          <w:sz w:val="16"/>
          <w:szCs w:val="16"/>
        </w:rPr>
        <w:t>ind</w:t>
      </w:r>
      <w:r w:rsidR="00A20F85">
        <w:rPr>
          <w:rFonts w:ascii="Arial" w:hAnsi="Arial"/>
          <w:sz w:val="16"/>
          <w:szCs w:val="16"/>
        </w:rPr>
        <w:t>i</w:t>
      </w:r>
      <w:r>
        <w:rPr>
          <w:rFonts w:ascii="Arial" w:hAnsi="Arial"/>
          <w:sz w:val="16"/>
          <w:szCs w:val="16"/>
        </w:rPr>
        <w:t xml:space="preserve">vidui e istituzioni che sono formalmente o informalmente connesse a centri in cui si fa formazione sul </w:t>
      </w:r>
      <w:proofErr w:type="spellStart"/>
      <w:r>
        <w:rPr>
          <w:rFonts w:ascii="Arial" w:hAnsi="Arial"/>
          <w:sz w:val="16"/>
          <w:szCs w:val="16"/>
        </w:rPr>
        <w:t>pw</w:t>
      </w:r>
      <w:proofErr w:type="spellEnd"/>
      <w:r>
        <w:rPr>
          <w:rFonts w:ascii="Arial" w:hAnsi="Arial"/>
          <w:sz w:val="16"/>
          <w:szCs w:val="16"/>
        </w:rPr>
        <w:t xml:space="preserve"> in tutto il mondo. Alcuni si definiscono studenti di </w:t>
      </w:r>
      <w:proofErr w:type="spellStart"/>
      <w:r>
        <w:rPr>
          <w:rFonts w:ascii="Arial" w:hAnsi="Arial"/>
          <w:sz w:val="16"/>
          <w:szCs w:val="16"/>
        </w:rPr>
        <w:t>pw</w:t>
      </w:r>
      <w:proofErr w:type="spellEnd"/>
      <w:r>
        <w:rPr>
          <w:rFonts w:ascii="Arial" w:hAnsi="Arial"/>
          <w:sz w:val="16"/>
          <w:szCs w:val="16"/>
        </w:rPr>
        <w:t xml:space="preserve">, insegnanti, terapeuti, facilitatori, scienziati, attivisti politici o semplicemente amici del </w:t>
      </w:r>
      <w:proofErr w:type="spellStart"/>
      <w:r>
        <w:rPr>
          <w:rFonts w:ascii="Arial" w:hAnsi="Arial"/>
          <w:sz w:val="16"/>
          <w:szCs w:val="16"/>
        </w:rPr>
        <w:t>process</w:t>
      </w:r>
      <w:proofErr w:type="spellEnd"/>
      <w:r>
        <w:rPr>
          <w:rFonts w:ascii="Arial" w:hAnsi="Arial"/>
          <w:sz w:val="16"/>
          <w:szCs w:val="16"/>
        </w:rPr>
        <w:t xml:space="preserve"> work.</w:t>
      </w:r>
    </w:p>
    <w:p w:rsidR="00F0425E" w:rsidRDefault="00F0425E" w:rsidP="00F0425E">
      <w:pPr>
        <w:pStyle w:val="NormaleWeb"/>
        <w:spacing w:before="2" w:after="2"/>
      </w:pPr>
      <w:r>
        <w:rPr>
          <w:rFonts w:ascii="Arial" w:hAnsi="Arial"/>
          <w:b/>
          <w:bCs/>
          <w:i/>
          <w:iCs/>
          <w:sz w:val="16"/>
          <w:szCs w:val="16"/>
        </w:rPr>
        <w:t xml:space="preserve">Teoria. </w:t>
      </w:r>
    </w:p>
    <w:p w:rsidR="00A668D6" w:rsidRDefault="00F0425E" w:rsidP="00A668D6">
      <w:pPr>
        <w:pStyle w:val="NormaleWeb"/>
        <w:spacing w:before="2" w:after="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La teoria del </w:t>
      </w:r>
      <w:proofErr w:type="spellStart"/>
      <w:r>
        <w:rPr>
          <w:rFonts w:ascii="Arial" w:hAnsi="Arial"/>
          <w:sz w:val="16"/>
          <w:szCs w:val="16"/>
        </w:rPr>
        <w:t>Processwork</w:t>
      </w:r>
      <w:proofErr w:type="spellEnd"/>
      <w:r>
        <w:rPr>
          <w:rFonts w:ascii="Arial" w:hAnsi="Arial"/>
          <w:sz w:val="16"/>
          <w:szCs w:val="16"/>
        </w:rPr>
        <w:t xml:space="preserve"> si basa su uno sguardo multidimensionale sulla natura, intesa come “realtà”, sogno</w:t>
      </w:r>
      <w:r w:rsidR="00A20F85"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come per esempio immagini e sentimenti, e a un livello più profondo, come “</w:t>
      </w:r>
      <w:proofErr w:type="spellStart"/>
      <w:r>
        <w:rPr>
          <w:rFonts w:ascii="Arial" w:hAnsi="Arial"/>
          <w:sz w:val="16"/>
          <w:szCs w:val="16"/>
        </w:rPr>
        <w:t>pr</w:t>
      </w:r>
      <w:r w:rsidR="00A668D6">
        <w:rPr>
          <w:rFonts w:ascii="Arial" w:hAnsi="Arial"/>
          <w:sz w:val="16"/>
          <w:szCs w:val="16"/>
        </w:rPr>
        <w:t>oce</w:t>
      </w:r>
      <w:r w:rsidR="004A7282">
        <w:rPr>
          <w:rFonts w:ascii="Arial" w:hAnsi="Arial"/>
          <w:sz w:val="16"/>
          <w:szCs w:val="16"/>
        </w:rPr>
        <w:t>ssmind</w:t>
      </w:r>
      <w:proofErr w:type="spellEnd"/>
      <w:r w:rsidR="004A7282">
        <w:rPr>
          <w:rFonts w:ascii="Arial" w:hAnsi="Arial"/>
          <w:sz w:val="16"/>
          <w:szCs w:val="16"/>
        </w:rPr>
        <w:t xml:space="preserve">.” Questo </w:t>
      </w:r>
      <w:proofErr w:type="spellStart"/>
      <w:r w:rsidR="004A7282">
        <w:rPr>
          <w:rFonts w:ascii="Arial" w:hAnsi="Arial"/>
          <w:sz w:val="16"/>
          <w:szCs w:val="16"/>
        </w:rPr>
        <w:t>processmind</w:t>
      </w:r>
      <w:proofErr w:type="spellEnd"/>
      <w:r w:rsidR="004A7282">
        <w:rPr>
          <w:rFonts w:ascii="Arial" w:hAnsi="Arial"/>
          <w:sz w:val="16"/>
          <w:szCs w:val="16"/>
        </w:rPr>
        <w:t xml:space="preserve"> olistico si modella dopo l’onda quantica</w:t>
      </w:r>
      <w:proofErr w:type="gramStart"/>
      <w:r w:rsidR="00A668D6">
        <w:rPr>
          <w:rFonts w:ascii="Arial" w:hAnsi="Arial"/>
          <w:sz w:val="16"/>
          <w:szCs w:val="16"/>
        </w:rPr>
        <w:t xml:space="preserve">( </w:t>
      </w:r>
      <w:proofErr w:type="gramEnd"/>
      <w:r w:rsidR="00A668D6">
        <w:rPr>
          <w:rFonts w:ascii="Arial" w:hAnsi="Arial"/>
          <w:sz w:val="16"/>
          <w:szCs w:val="16"/>
        </w:rPr>
        <w:t xml:space="preserve">per </w:t>
      </w:r>
      <w:proofErr w:type="spellStart"/>
      <w:r w:rsidR="00A668D6">
        <w:rPr>
          <w:rFonts w:ascii="Arial" w:hAnsi="Arial"/>
          <w:sz w:val="16"/>
          <w:szCs w:val="16"/>
        </w:rPr>
        <w:t>approndimenti</w:t>
      </w:r>
      <w:proofErr w:type="spellEnd"/>
      <w:r w:rsidR="00A668D6">
        <w:rPr>
          <w:rFonts w:ascii="Arial" w:hAnsi="Arial"/>
          <w:sz w:val="16"/>
          <w:szCs w:val="16"/>
        </w:rPr>
        <w:t xml:space="preserve"> consultare il libro di </w:t>
      </w:r>
      <w:proofErr w:type="spellStart"/>
      <w:r w:rsidR="00A668D6">
        <w:rPr>
          <w:rFonts w:ascii="Arial" w:hAnsi="Arial"/>
          <w:sz w:val="16"/>
          <w:szCs w:val="16"/>
        </w:rPr>
        <w:t>Arny</w:t>
      </w:r>
      <w:proofErr w:type="spellEnd"/>
      <w:r w:rsidR="00A668D6">
        <w:rPr>
          <w:rFonts w:ascii="Arial" w:hAnsi="Arial"/>
          <w:sz w:val="16"/>
          <w:szCs w:val="16"/>
        </w:rPr>
        <w:t xml:space="preserve"> “</w:t>
      </w:r>
      <w:proofErr w:type="spellStart"/>
      <w:r w:rsidR="00A668D6">
        <w:rPr>
          <w:rFonts w:ascii="Arial" w:hAnsi="Arial"/>
          <w:sz w:val="16"/>
          <w:szCs w:val="16"/>
        </w:rPr>
        <w:t>ProcessMind</w:t>
      </w:r>
      <w:proofErr w:type="spellEnd"/>
      <w:r w:rsidR="00A668D6">
        <w:rPr>
          <w:rFonts w:ascii="Arial" w:hAnsi="Arial"/>
          <w:sz w:val="16"/>
          <w:szCs w:val="16"/>
        </w:rPr>
        <w:t xml:space="preserve">.” O anche </w:t>
      </w:r>
      <w:r w:rsidR="00A668D6">
        <w:rPr>
          <w:rFonts w:ascii="Arial" w:hAnsi="Arial"/>
          <w:b/>
          <w:bCs/>
          <w:color w:val="007F93"/>
          <w:sz w:val="16"/>
          <w:szCs w:val="16"/>
        </w:rPr>
        <w:t xml:space="preserve">un estratto di tre pagine da </w:t>
      </w:r>
      <w:proofErr w:type="spellStart"/>
      <w:r w:rsidR="00A668D6">
        <w:rPr>
          <w:rFonts w:ascii="Arial" w:hAnsi="Arial"/>
          <w:b/>
          <w:bCs/>
          <w:color w:val="007F93"/>
          <w:sz w:val="16"/>
          <w:szCs w:val="16"/>
        </w:rPr>
        <w:t>ProcessMind</w:t>
      </w:r>
      <w:proofErr w:type="spellEnd"/>
      <w:r w:rsidR="00A668D6">
        <w:rPr>
          <w:rFonts w:ascii="Arial" w:hAnsi="Arial"/>
          <w:b/>
          <w:bCs/>
          <w:color w:val="007F93"/>
          <w:sz w:val="16"/>
          <w:szCs w:val="16"/>
        </w:rPr>
        <w:t xml:space="preserve"> </w:t>
      </w:r>
      <w:r w:rsidR="004A7282">
        <w:rPr>
          <w:rFonts w:ascii="Arial" w:hAnsi="Arial"/>
          <w:sz w:val="16"/>
          <w:szCs w:val="16"/>
        </w:rPr>
        <w:t>per cui si ringrazia l’Istitut</w:t>
      </w:r>
      <w:r w:rsidR="00A668D6">
        <w:rPr>
          <w:rFonts w:ascii="Arial" w:hAnsi="Arial"/>
          <w:sz w:val="16"/>
          <w:szCs w:val="16"/>
        </w:rPr>
        <w:t xml:space="preserve">o di </w:t>
      </w:r>
      <w:proofErr w:type="spellStart"/>
      <w:r w:rsidR="00A668D6">
        <w:rPr>
          <w:rFonts w:ascii="Arial" w:hAnsi="Arial"/>
          <w:sz w:val="16"/>
          <w:szCs w:val="16"/>
        </w:rPr>
        <w:t>Noetic</w:t>
      </w:r>
      <w:proofErr w:type="spellEnd"/>
      <w:r w:rsidR="00A668D6">
        <w:rPr>
          <w:rFonts w:ascii="Arial" w:hAnsi="Arial"/>
          <w:sz w:val="16"/>
          <w:szCs w:val="16"/>
        </w:rPr>
        <w:t xml:space="preserve"> </w:t>
      </w:r>
      <w:proofErr w:type="spellStart"/>
      <w:r w:rsidR="00A668D6">
        <w:rPr>
          <w:rFonts w:ascii="Arial" w:hAnsi="Arial"/>
          <w:sz w:val="16"/>
          <w:szCs w:val="16"/>
        </w:rPr>
        <w:t>Sciences</w:t>
      </w:r>
      <w:proofErr w:type="spellEnd"/>
      <w:r w:rsidR="00A668D6">
        <w:rPr>
          <w:rFonts w:ascii="Arial" w:hAnsi="Arial"/>
          <w:sz w:val="16"/>
          <w:szCs w:val="16"/>
        </w:rPr>
        <w:t xml:space="preserve"> and </w:t>
      </w:r>
      <w:proofErr w:type="spellStart"/>
      <w:r w:rsidR="00A668D6">
        <w:rPr>
          <w:rFonts w:ascii="Arial" w:hAnsi="Arial"/>
          <w:sz w:val="16"/>
          <w:szCs w:val="16"/>
        </w:rPr>
        <w:t>Quest</w:t>
      </w:r>
      <w:proofErr w:type="spellEnd"/>
      <w:r w:rsidR="00A668D6">
        <w:rPr>
          <w:rFonts w:ascii="Arial" w:hAnsi="Arial"/>
          <w:sz w:val="16"/>
          <w:szCs w:val="16"/>
        </w:rPr>
        <w:t xml:space="preserve"> Publisher.</w:t>
      </w:r>
      <w:proofErr w:type="gramStart"/>
      <w:r w:rsidR="00A668D6">
        <w:rPr>
          <w:rFonts w:ascii="Arial" w:hAnsi="Arial"/>
          <w:sz w:val="16"/>
          <w:szCs w:val="16"/>
        </w:rPr>
        <w:t>)</w:t>
      </w:r>
      <w:proofErr w:type="gramEnd"/>
      <w:r w:rsidR="00A668D6">
        <w:rPr>
          <w:rFonts w:ascii="Arial" w:hAnsi="Arial"/>
          <w:sz w:val="16"/>
          <w:szCs w:val="16"/>
        </w:rPr>
        <w:t xml:space="preserve"> </w:t>
      </w:r>
    </w:p>
    <w:p w:rsidR="00A668D6" w:rsidRDefault="00A668D6" w:rsidP="00A668D6">
      <w:pPr>
        <w:pStyle w:val="NormaleWeb"/>
        <w:spacing w:before="2" w:after="2"/>
      </w:pPr>
    </w:p>
    <w:p w:rsidR="00A668D6" w:rsidRDefault="00A668D6" w:rsidP="00A668D6">
      <w:pPr>
        <w:pStyle w:val="NormaleWeb"/>
        <w:spacing w:before="2" w:after="2"/>
      </w:pPr>
      <w:r>
        <w:rPr>
          <w:rFonts w:ascii="Arial" w:hAnsi="Arial"/>
          <w:b/>
          <w:bCs/>
          <w:i/>
          <w:iCs/>
          <w:sz w:val="16"/>
          <w:szCs w:val="16"/>
        </w:rPr>
        <w:t xml:space="preserve">Pratica </w:t>
      </w:r>
    </w:p>
    <w:p w:rsidR="00A668D6" w:rsidRDefault="00A668D6" w:rsidP="00A668D6">
      <w:pPr>
        <w:tabs>
          <w:tab w:val="left" w:pos="2267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Il </w:t>
      </w:r>
      <w:proofErr w:type="spellStart"/>
      <w:r>
        <w:rPr>
          <w:rFonts w:ascii="Arial" w:hAnsi="Arial"/>
          <w:sz w:val="16"/>
          <w:szCs w:val="16"/>
        </w:rPr>
        <w:t>Processwork</w:t>
      </w:r>
      <w:proofErr w:type="spellEnd"/>
      <w:r>
        <w:rPr>
          <w:rFonts w:ascii="Arial" w:hAnsi="Arial"/>
          <w:sz w:val="16"/>
          <w:szCs w:val="16"/>
        </w:rPr>
        <w:t xml:space="preserve"> ha finalità ad ampio spettro. Qual è questa finalità? Sviluppare teorie e metodi applicabili a qualsiasi situazione che coinvolga esseri umani, </w:t>
      </w:r>
      <w:proofErr w:type="gramStart"/>
      <w:r>
        <w:rPr>
          <w:rFonts w:ascii="Arial" w:hAnsi="Arial"/>
          <w:sz w:val="16"/>
          <w:szCs w:val="16"/>
        </w:rPr>
        <w:t>compresa</w:t>
      </w:r>
      <w:proofErr w:type="gramEnd"/>
      <w:r>
        <w:rPr>
          <w:rFonts w:ascii="Arial" w:hAnsi="Arial"/>
          <w:sz w:val="16"/>
          <w:szCs w:val="16"/>
        </w:rPr>
        <w:t xml:space="preserve"> l’ecologia, la psicologia, la medicina, i cambiamenti organizzativi, l’attività politica, le qu</w:t>
      </w:r>
      <w:r w:rsidR="00A20F85">
        <w:rPr>
          <w:rFonts w:ascii="Arial" w:hAnsi="Arial"/>
          <w:sz w:val="16"/>
          <w:szCs w:val="16"/>
        </w:rPr>
        <w:t>e</w:t>
      </w:r>
      <w:r>
        <w:rPr>
          <w:rFonts w:ascii="Arial" w:hAnsi="Arial"/>
          <w:sz w:val="16"/>
          <w:szCs w:val="16"/>
        </w:rPr>
        <w:t>stioni leg</w:t>
      </w:r>
      <w:r w:rsidR="00A20F85">
        <w:rPr>
          <w:rFonts w:ascii="Arial" w:hAnsi="Arial"/>
          <w:sz w:val="16"/>
          <w:szCs w:val="16"/>
        </w:rPr>
        <w:t xml:space="preserve">ate alle differenze, conflitti </w:t>
      </w:r>
      <w:r>
        <w:rPr>
          <w:rFonts w:ascii="Arial" w:hAnsi="Arial"/>
          <w:sz w:val="16"/>
          <w:szCs w:val="16"/>
        </w:rPr>
        <w:t>gravi e traumi…</w:t>
      </w:r>
    </w:p>
    <w:p w:rsidR="00A668D6" w:rsidRDefault="00A668D6" w:rsidP="00A668D6">
      <w:pPr>
        <w:tabs>
          <w:tab w:val="left" w:pos="2267"/>
        </w:tabs>
        <w:rPr>
          <w:rFonts w:ascii="Arial" w:hAnsi="Arial"/>
          <w:sz w:val="16"/>
          <w:szCs w:val="16"/>
        </w:rPr>
      </w:pPr>
    </w:p>
    <w:p w:rsidR="004A7282" w:rsidRDefault="004A7282" w:rsidP="00A668D6">
      <w:pPr>
        <w:tabs>
          <w:tab w:val="left" w:pos="2267"/>
        </w:tabs>
        <w:rPr>
          <w:rFonts w:ascii="Arial" w:hAnsi="Arial"/>
          <w:sz w:val="16"/>
          <w:szCs w:val="16"/>
        </w:rPr>
      </w:pPr>
    </w:p>
    <w:p w:rsidR="004A7282" w:rsidRDefault="004A7282" w:rsidP="00A668D6">
      <w:pPr>
        <w:tabs>
          <w:tab w:val="left" w:pos="2267"/>
        </w:tabs>
        <w:rPr>
          <w:rFonts w:ascii="Arial" w:hAnsi="Arial"/>
          <w:sz w:val="16"/>
          <w:szCs w:val="16"/>
        </w:rPr>
      </w:pPr>
    </w:p>
    <w:p w:rsidR="00A20F85" w:rsidRDefault="00A20F85" w:rsidP="00A668D6">
      <w:pPr>
        <w:tabs>
          <w:tab w:val="left" w:pos="2267"/>
        </w:tabs>
        <w:rPr>
          <w:rFonts w:ascii="Arial" w:hAnsi="Arial"/>
          <w:sz w:val="16"/>
          <w:szCs w:val="16"/>
        </w:rPr>
      </w:pPr>
    </w:p>
    <w:p w:rsidR="004A7282" w:rsidRDefault="004A7282" w:rsidP="00A668D6">
      <w:pPr>
        <w:tabs>
          <w:tab w:val="left" w:pos="2267"/>
        </w:tabs>
        <w:rPr>
          <w:rFonts w:ascii="Arial" w:hAnsi="Arial"/>
          <w:sz w:val="16"/>
          <w:szCs w:val="16"/>
        </w:rPr>
      </w:pPr>
    </w:p>
    <w:p w:rsidR="00A668D6" w:rsidRDefault="00A668D6" w:rsidP="00A668D6">
      <w:pPr>
        <w:tabs>
          <w:tab w:val="left" w:pos="2267"/>
        </w:tabs>
        <w:rPr>
          <w:rFonts w:ascii="Arial" w:hAnsi="Arial"/>
          <w:sz w:val="16"/>
          <w:szCs w:val="16"/>
        </w:rPr>
      </w:pPr>
    </w:p>
    <w:p w:rsidR="00A668D6" w:rsidRPr="00A668D6" w:rsidRDefault="00A668D6" w:rsidP="00A668D6">
      <w:pPr>
        <w:pStyle w:val="NormaleWeb"/>
        <w:spacing w:before="2" w:after="2"/>
        <w:rPr>
          <w:rFonts w:ascii="Verdana" w:hAnsi="Verdana"/>
          <w:b/>
          <w:bCs/>
          <w:color w:val="007F93"/>
        </w:rPr>
      </w:pPr>
      <w:r>
        <w:rPr>
          <w:rFonts w:ascii="Verdana" w:hAnsi="Verdana"/>
          <w:b/>
          <w:bCs/>
          <w:color w:val="007F93"/>
        </w:rPr>
        <w:t xml:space="preserve">Applicazioni del </w:t>
      </w:r>
      <w:proofErr w:type="spellStart"/>
      <w:r>
        <w:rPr>
          <w:rFonts w:ascii="Verdana" w:hAnsi="Verdana"/>
          <w:b/>
          <w:bCs/>
          <w:color w:val="007F93"/>
        </w:rPr>
        <w:t>Process</w:t>
      </w:r>
      <w:proofErr w:type="spellEnd"/>
      <w:r>
        <w:rPr>
          <w:rFonts w:ascii="Verdana" w:hAnsi="Verdana"/>
          <w:b/>
          <w:bCs/>
          <w:color w:val="007F93"/>
        </w:rPr>
        <w:t xml:space="preserve"> Work </w:t>
      </w:r>
    </w:p>
    <w:p w:rsidR="00A668D6" w:rsidRDefault="00A668D6" w:rsidP="00A668D6">
      <w:pPr>
        <w:pStyle w:val="NormaleWeb"/>
        <w:spacing w:before="2" w:after="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Un fiore con molti petali</w:t>
      </w:r>
    </w:p>
    <w:p w:rsidR="00A668D6" w:rsidRDefault="00A668D6" w:rsidP="00A668D6">
      <w:pPr>
        <w:pStyle w:val="NormaleWeb"/>
        <w:spacing w:before="2" w:after="2"/>
      </w:pPr>
      <w:r>
        <w:rPr>
          <w:rFonts w:ascii="Arial" w:hAnsi="Arial"/>
          <w:i/>
          <w:iCs/>
          <w:sz w:val="16"/>
          <w:szCs w:val="16"/>
        </w:rPr>
        <w:t xml:space="preserve"> </w:t>
      </w:r>
    </w:p>
    <w:p w:rsidR="0040299B" w:rsidRDefault="0040299B" w:rsidP="00A668D6">
      <w:pPr>
        <w:tabs>
          <w:tab w:val="left" w:pos="2267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Il nostro modo di intendere l’apprendimento si basa sul presupposto che nes</w:t>
      </w:r>
      <w:r w:rsidR="00A20F85">
        <w:rPr>
          <w:rFonts w:ascii="Arial" w:hAnsi="Arial"/>
          <w:sz w:val="16"/>
          <w:szCs w:val="16"/>
        </w:rPr>
        <w:t>sun “petalo” del fiore si può guar</w:t>
      </w:r>
      <w:r>
        <w:rPr>
          <w:rFonts w:ascii="Arial" w:hAnsi="Arial"/>
          <w:sz w:val="16"/>
          <w:szCs w:val="16"/>
        </w:rPr>
        <w:t>dare senza ricordare gli altri “petali”. Così, la politica, per esempio non si può studiare senza lavorare sui sogni, gl</w:t>
      </w:r>
      <w:r w:rsidR="00A20F85">
        <w:rPr>
          <w:rFonts w:ascii="Arial" w:hAnsi="Arial"/>
          <w:sz w:val="16"/>
          <w:szCs w:val="16"/>
        </w:rPr>
        <w:t>i stati di coma non possono ess</w:t>
      </w:r>
      <w:r>
        <w:rPr>
          <w:rFonts w:ascii="Arial" w:hAnsi="Arial"/>
          <w:sz w:val="16"/>
          <w:szCs w:val="16"/>
        </w:rPr>
        <w:t xml:space="preserve">ere compresi senza fare un </w:t>
      </w:r>
      <w:r w:rsidR="00A20F85">
        <w:rPr>
          <w:rFonts w:ascii="Arial" w:hAnsi="Arial"/>
          <w:sz w:val="16"/>
          <w:szCs w:val="16"/>
        </w:rPr>
        <w:t>l</w:t>
      </w:r>
      <w:r>
        <w:rPr>
          <w:rFonts w:ascii="Arial" w:hAnsi="Arial"/>
          <w:sz w:val="16"/>
          <w:szCs w:val="16"/>
        </w:rPr>
        <w:t xml:space="preserve">avoro sulla famiglia, gli stati estremi devono essere studiati con la politica, il </w:t>
      </w:r>
      <w:proofErr w:type="spellStart"/>
      <w:r>
        <w:rPr>
          <w:rFonts w:ascii="Arial" w:hAnsi="Arial"/>
          <w:sz w:val="16"/>
          <w:szCs w:val="16"/>
        </w:rPr>
        <w:t>ww</w:t>
      </w:r>
      <w:proofErr w:type="spellEnd"/>
      <w:r>
        <w:rPr>
          <w:rFonts w:ascii="Arial" w:hAnsi="Arial"/>
          <w:sz w:val="16"/>
          <w:szCs w:val="16"/>
        </w:rPr>
        <w:t xml:space="preserve"> ha bisogno di sogno e lavoro sul corpo, la fisica acquista senso solo con la psicologia, e la </w:t>
      </w:r>
      <w:proofErr w:type="gramStart"/>
      <w:r>
        <w:rPr>
          <w:rFonts w:ascii="Arial" w:hAnsi="Arial"/>
          <w:sz w:val="16"/>
          <w:szCs w:val="16"/>
        </w:rPr>
        <w:t>psicologia</w:t>
      </w:r>
      <w:proofErr w:type="gramEnd"/>
      <w:r>
        <w:rPr>
          <w:rFonts w:ascii="Arial" w:hAnsi="Arial"/>
          <w:sz w:val="16"/>
          <w:szCs w:val="16"/>
        </w:rPr>
        <w:t xml:space="preserve"> dovre</w:t>
      </w:r>
      <w:r w:rsidR="00A20F85">
        <w:rPr>
          <w:rFonts w:ascii="Arial" w:hAnsi="Arial"/>
          <w:sz w:val="16"/>
          <w:szCs w:val="16"/>
        </w:rPr>
        <w:t>bbe essere studiata con la cosm</w:t>
      </w:r>
      <w:r>
        <w:rPr>
          <w:rFonts w:ascii="Arial" w:hAnsi="Arial"/>
          <w:sz w:val="16"/>
          <w:szCs w:val="16"/>
        </w:rPr>
        <w:t>ologia, che è lo studio dell’intero universo etc.</w:t>
      </w:r>
    </w:p>
    <w:p w:rsidR="00630F34" w:rsidRDefault="00A20F85" w:rsidP="00A668D6">
      <w:pPr>
        <w:tabs>
          <w:tab w:val="left" w:pos="2267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 applicazioni</w:t>
      </w:r>
      <w:r w:rsidR="0040299B">
        <w:rPr>
          <w:rFonts w:ascii="Arial" w:hAnsi="Arial"/>
          <w:sz w:val="16"/>
          <w:szCs w:val="16"/>
        </w:rPr>
        <w:t xml:space="preserve"> del </w:t>
      </w:r>
      <w:proofErr w:type="spellStart"/>
      <w:r w:rsidR="0040299B">
        <w:rPr>
          <w:rFonts w:ascii="Arial" w:hAnsi="Arial"/>
          <w:sz w:val="16"/>
          <w:szCs w:val="16"/>
        </w:rPr>
        <w:t>pw</w:t>
      </w:r>
      <w:proofErr w:type="spellEnd"/>
      <w:r w:rsidR="0040299B">
        <w:rPr>
          <w:rFonts w:ascii="Arial" w:hAnsi="Arial"/>
          <w:sz w:val="16"/>
          <w:szCs w:val="16"/>
        </w:rPr>
        <w:t xml:space="preserve"> formano come un fiore con molti petali, alcuni dei quali si possono vedere nella figura. Il centro del fiore è il “lavoro sulla consapevolezza”, che consiste nel notare cosa sta accadendo e seguirlo. Alcune delle applicazioni includono il sogno e il lavoro sul corpo</w:t>
      </w:r>
      <w:r w:rsidR="00630F34">
        <w:rPr>
          <w:rFonts w:ascii="Arial" w:hAnsi="Arial"/>
          <w:sz w:val="16"/>
          <w:szCs w:val="16"/>
        </w:rPr>
        <w:t xml:space="preserve">, le </w:t>
      </w:r>
      <w:proofErr w:type="gramStart"/>
      <w:r w:rsidR="00630F34">
        <w:rPr>
          <w:rFonts w:ascii="Arial" w:hAnsi="Arial"/>
          <w:sz w:val="16"/>
          <w:szCs w:val="16"/>
        </w:rPr>
        <w:t>relazioni</w:t>
      </w:r>
      <w:proofErr w:type="gramEnd"/>
      <w:r w:rsidR="00630F34">
        <w:rPr>
          <w:rFonts w:ascii="Arial" w:hAnsi="Arial"/>
          <w:sz w:val="16"/>
          <w:szCs w:val="16"/>
        </w:rPr>
        <w:t xml:space="preserve">, </w:t>
      </w:r>
      <w:proofErr w:type="spellStart"/>
      <w:r w:rsidR="00630F34">
        <w:rPr>
          <w:rFonts w:ascii="Arial" w:hAnsi="Arial"/>
          <w:sz w:val="16"/>
          <w:szCs w:val="16"/>
        </w:rPr>
        <w:t>illavoro</w:t>
      </w:r>
      <w:proofErr w:type="spellEnd"/>
      <w:r w:rsidR="00630F34">
        <w:rPr>
          <w:rFonts w:ascii="Arial" w:hAnsi="Arial"/>
          <w:sz w:val="16"/>
          <w:szCs w:val="16"/>
        </w:rPr>
        <w:t xml:space="preserve"> interiore, il lavoro sul come e sugli stati prossimi alla morte, il lavoro su stati estremi (o psichiatrici), sulle relazioni, e sui gruppi piccoli e grandi (</w:t>
      </w:r>
      <w:proofErr w:type="spellStart"/>
      <w:r w:rsidR="00630F34">
        <w:rPr>
          <w:rFonts w:ascii="Arial" w:hAnsi="Arial"/>
          <w:sz w:val="16"/>
          <w:szCs w:val="16"/>
        </w:rPr>
        <w:t>worldwork</w:t>
      </w:r>
      <w:proofErr w:type="spellEnd"/>
      <w:r w:rsidR="00630F34">
        <w:rPr>
          <w:rFonts w:ascii="Arial" w:hAnsi="Arial"/>
          <w:sz w:val="16"/>
          <w:szCs w:val="16"/>
        </w:rPr>
        <w:t xml:space="preserve">). Le applicazioni del </w:t>
      </w:r>
      <w:proofErr w:type="spellStart"/>
      <w:r w:rsidR="00630F34">
        <w:rPr>
          <w:rFonts w:ascii="Arial" w:hAnsi="Arial"/>
          <w:sz w:val="16"/>
          <w:szCs w:val="16"/>
        </w:rPr>
        <w:t>Worldwork</w:t>
      </w:r>
      <w:proofErr w:type="spellEnd"/>
      <w:r w:rsidR="00630F34">
        <w:rPr>
          <w:rFonts w:ascii="Arial" w:hAnsi="Arial"/>
          <w:sz w:val="16"/>
          <w:szCs w:val="16"/>
        </w:rPr>
        <w:t xml:space="preserve"> includono lo sviluppo organizzativo, i problemi legati alla diversità, l’azione sociale, i progetti mondiali e la gestione dei conflitti. Ci sono anche applicazioni che riguardano la ricerca in ambito politico, l’integrazione delle scienze tanto quanto l’esplorazione delle tradizioni mistiche e religiose, il teatro, la creatività e le performance.</w:t>
      </w:r>
    </w:p>
    <w:p w:rsidR="00630F34" w:rsidRDefault="00630F34" w:rsidP="00630F34">
      <w:pPr>
        <w:tabs>
          <w:tab w:val="left" w:pos="2267"/>
          <w:tab w:val="center" w:pos="481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it-IT"/>
        </w:rPr>
        <w:drawing>
          <wp:inline distT="0" distB="0" distL="0" distR="0">
            <wp:extent cx="2446655" cy="3573145"/>
            <wp:effectExtent l="2540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446655" cy="35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34" w:rsidRDefault="00630F34" w:rsidP="00630F34">
      <w:pPr>
        <w:tabs>
          <w:tab w:val="left" w:pos="2267"/>
          <w:tab w:val="center" w:pos="481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IL FIORE DEL PROCESS WORK</w:t>
      </w:r>
    </w:p>
    <w:p w:rsidR="00630F34" w:rsidRDefault="00630F34" w:rsidP="00630F34">
      <w:pPr>
        <w:tabs>
          <w:tab w:val="left" w:pos="2267"/>
          <w:tab w:val="center" w:pos="4816"/>
        </w:tabs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Guardate alcuni</w:t>
      </w:r>
      <w:proofErr w:type="gramEnd"/>
      <w:r>
        <w:rPr>
          <w:rFonts w:ascii="Arial" w:hAnsi="Arial"/>
          <w:sz w:val="16"/>
          <w:szCs w:val="16"/>
        </w:rPr>
        <w:t xml:space="preserve"> dei petali, che sono le applicazioni del </w:t>
      </w:r>
      <w:proofErr w:type="spellStart"/>
      <w:r>
        <w:rPr>
          <w:rFonts w:ascii="Arial" w:hAnsi="Arial"/>
          <w:sz w:val="16"/>
          <w:szCs w:val="16"/>
        </w:rPr>
        <w:t>process</w:t>
      </w:r>
      <w:proofErr w:type="spellEnd"/>
      <w:r>
        <w:rPr>
          <w:rFonts w:ascii="Arial" w:hAnsi="Arial"/>
          <w:sz w:val="16"/>
          <w:szCs w:val="16"/>
        </w:rPr>
        <w:t xml:space="preserve"> work.</w:t>
      </w:r>
    </w:p>
    <w:p w:rsidR="006D0102" w:rsidRPr="00F0425E" w:rsidRDefault="00630F34" w:rsidP="00630F34">
      <w:pPr>
        <w:tabs>
          <w:tab w:val="left" w:pos="2267"/>
          <w:tab w:val="center" w:pos="481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Nascono dalla “base”, la mente che sogna </w:t>
      </w:r>
      <w:proofErr w:type="gramStart"/>
      <w:r>
        <w:rPr>
          <w:rFonts w:ascii="Arial" w:hAnsi="Arial"/>
          <w:sz w:val="16"/>
          <w:szCs w:val="16"/>
        </w:rPr>
        <w:t>(</w:t>
      </w:r>
      <w:proofErr w:type="gramEnd"/>
      <w:r>
        <w:rPr>
          <w:rFonts w:ascii="Arial" w:hAnsi="Arial"/>
          <w:sz w:val="16"/>
          <w:szCs w:val="16"/>
        </w:rPr>
        <w:t xml:space="preserve">che appare come il Tao che non può essere detto, dal sogno del </w:t>
      </w:r>
      <w:proofErr w:type="spellStart"/>
      <w:r>
        <w:rPr>
          <w:rFonts w:ascii="Arial" w:hAnsi="Arial"/>
          <w:sz w:val="16"/>
          <w:szCs w:val="16"/>
        </w:rPr>
        <w:t>processmind</w:t>
      </w:r>
      <w:proofErr w:type="spellEnd"/>
      <w:r>
        <w:rPr>
          <w:rFonts w:ascii="Arial" w:hAnsi="Arial"/>
          <w:sz w:val="16"/>
          <w:szCs w:val="16"/>
        </w:rPr>
        <w:t xml:space="preserve">. </w:t>
      </w:r>
    </w:p>
    <w:sectPr w:rsidR="006D0102" w:rsidRPr="00F0425E" w:rsidSect="004B00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it-IT" w:vendorID="3" w:dllVersion="517" w:checkStyle="1"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B00E7"/>
    <w:rsid w:val="000F56C2"/>
    <w:rsid w:val="002348D0"/>
    <w:rsid w:val="002C1C89"/>
    <w:rsid w:val="0040299B"/>
    <w:rsid w:val="00440DAD"/>
    <w:rsid w:val="004A7282"/>
    <w:rsid w:val="004B00E7"/>
    <w:rsid w:val="00630F34"/>
    <w:rsid w:val="006C4921"/>
    <w:rsid w:val="006D0102"/>
    <w:rsid w:val="00A20F85"/>
    <w:rsid w:val="00A668D6"/>
    <w:rsid w:val="00C14652"/>
    <w:rsid w:val="00D57012"/>
    <w:rsid w:val="00D843BA"/>
    <w:rsid w:val="00F0425E"/>
    <w:rsid w:val="00FF674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0B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4B00E7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4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5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0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2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1107</Words>
  <Characters>6312</Characters>
  <Application>Microsoft Macintosh Word</Application>
  <DocSecurity>0</DocSecurity>
  <Lines>52</Lines>
  <Paragraphs>12</Paragraphs>
  <ScaleCrop>false</ScaleCrop>
  <Company>VERSION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DEMO</cp:lastModifiedBy>
  <cp:revision>3</cp:revision>
  <dcterms:created xsi:type="dcterms:W3CDTF">2013-04-09T21:03:00Z</dcterms:created>
  <dcterms:modified xsi:type="dcterms:W3CDTF">2013-04-09T21:08:00Z</dcterms:modified>
</cp:coreProperties>
</file>