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37" w:rsidRPr="004B0718" w:rsidRDefault="00DC6D94" w:rsidP="00964537">
      <w:pPr>
        <w:spacing w:after="0"/>
        <w:ind w:right="991"/>
        <w:jc w:val="both"/>
        <w:rPr>
          <w:rFonts w:cstheme="minorHAnsi"/>
          <w:sz w:val="28"/>
          <w:szCs w:val="24"/>
        </w:rPr>
      </w:pPr>
      <w:r w:rsidRPr="004B0718">
        <w:rPr>
          <w:rFonts w:cstheme="minorHAnsi" w:hint="eastAsia"/>
          <w:b/>
          <w:color w:val="984806" w:themeColor="accent6" w:themeShade="80"/>
          <w:sz w:val="32"/>
          <w:szCs w:val="28"/>
          <w:u w:val="single"/>
        </w:rPr>
        <w:t>什么是</w:t>
      </w:r>
      <w:r w:rsidRPr="004B0718">
        <w:rPr>
          <w:rFonts w:cstheme="minorHAnsi" w:hint="eastAsia"/>
          <w:b/>
          <w:color w:val="984806" w:themeColor="accent6" w:themeShade="80"/>
          <w:sz w:val="32"/>
          <w:szCs w:val="28"/>
          <w:u w:val="single"/>
        </w:rPr>
        <w:t>Process Work</w:t>
      </w:r>
      <w:r w:rsidRPr="004B0718">
        <w:rPr>
          <w:rFonts w:cstheme="minorHAnsi" w:hint="eastAsia"/>
          <w:b/>
          <w:color w:val="984806" w:themeColor="accent6" w:themeShade="80"/>
          <w:sz w:val="32"/>
          <w:szCs w:val="28"/>
          <w:u w:val="single"/>
        </w:rPr>
        <w:t>？</w:t>
      </w:r>
      <w:r w:rsidR="00964537" w:rsidRPr="004B0718">
        <w:rPr>
          <w:rFonts w:cstheme="minorHAnsi"/>
          <w:sz w:val="28"/>
          <w:szCs w:val="24"/>
        </w:rPr>
        <w:t xml:space="preserve"> (What is Process Work?)</w:t>
      </w:r>
    </w:p>
    <w:p w:rsidR="00DC6D94" w:rsidRPr="004B0718" w:rsidRDefault="00DC6D94" w:rsidP="00C71445">
      <w:pPr>
        <w:spacing w:after="0"/>
        <w:ind w:left="1134" w:right="991"/>
        <w:jc w:val="both"/>
        <w:rPr>
          <w:rFonts w:cstheme="minorHAnsi"/>
          <w:sz w:val="28"/>
          <w:szCs w:val="24"/>
        </w:rPr>
      </w:pPr>
      <w:r w:rsidRPr="004B0718">
        <w:rPr>
          <w:rFonts w:cstheme="minorHAnsi"/>
          <w:sz w:val="28"/>
          <w:szCs w:val="24"/>
        </w:rPr>
        <w:t>Process Work</w:t>
      </w:r>
      <w:r w:rsidRPr="004B0718">
        <w:rPr>
          <w:rFonts w:cstheme="minorHAnsi" w:hint="eastAsia"/>
          <w:sz w:val="28"/>
          <w:szCs w:val="24"/>
        </w:rPr>
        <w:t>是跟踪和觉察个人，群体和生态系统本质的艺术，科学和心理学。这个本质又是什么？它是人类大部分痛苦</w:t>
      </w:r>
      <w:r w:rsidRPr="004B0718">
        <w:rPr>
          <w:rFonts w:cstheme="minorHAnsi" w:hint="eastAsia"/>
          <w:sz w:val="28"/>
          <w:szCs w:val="24"/>
        </w:rPr>
        <w:t xml:space="preserve"> </w:t>
      </w:r>
      <w:r w:rsidRPr="004B0718">
        <w:rPr>
          <w:rFonts w:cstheme="minorHAnsi" w:hint="eastAsia"/>
          <w:sz w:val="28"/>
          <w:szCs w:val="24"/>
        </w:rPr>
        <w:t>的“伟大灵药”</w:t>
      </w:r>
      <w:r w:rsidRPr="004B0718">
        <w:rPr>
          <w:rFonts w:cstheme="minorHAnsi" w:hint="eastAsia"/>
          <w:sz w:val="28"/>
          <w:szCs w:val="24"/>
        </w:rPr>
        <w:t xml:space="preserve">- </w:t>
      </w:r>
      <w:r w:rsidRPr="004B0718">
        <w:rPr>
          <w:rFonts w:cstheme="minorHAnsi" w:hint="eastAsia"/>
          <w:sz w:val="28"/>
          <w:szCs w:val="24"/>
        </w:rPr>
        <w:t>也就是变迁在我们日常生活中，梦界里，身体里，人与人的关系之间，群体里和环境里</w:t>
      </w:r>
      <w:r w:rsidRPr="004B0718">
        <w:rPr>
          <w:rFonts w:cstheme="minorHAnsi" w:hint="eastAsia"/>
          <w:sz w:val="28"/>
          <w:szCs w:val="24"/>
        </w:rPr>
        <w:t xml:space="preserve"> </w:t>
      </w:r>
      <w:r w:rsidRPr="004B0718">
        <w:rPr>
          <w:rFonts w:cstheme="minorHAnsi" w:hint="eastAsia"/>
          <w:sz w:val="28"/>
          <w:szCs w:val="24"/>
        </w:rPr>
        <w:t>出现时蕴含着的意义。</w:t>
      </w:r>
    </w:p>
    <w:p w:rsidR="00DC6D94" w:rsidRPr="004B0718" w:rsidRDefault="00DC6D94" w:rsidP="00C71445">
      <w:pPr>
        <w:spacing w:after="0"/>
        <w:jc w:val="both"/>
        <w:rPr>
          <w:rFonts w:cstheme="minorHAnsi"/>
          <w:sz w:val="28"/>
          <w:szCs w:val="24"/>
        </w:rPr>
      </w:pPr>
    </w:p>
    <w:p w:rsidR="00C71445" w:rsidRPr="004B0718" w:rsidRDefault="00C71445" w:rsidP="00C71445">
      <w:pPr>
        <w:spacing w:after="0"/>
        <w:jc w:val="both"/>
        <w:rPr>
          <w:rFonts w:cstheme="minorHAnsi"/>
          <w:sz w:val="28"/>
          <w:szCs w:val="24"/>
        </w:rPr>
      </w:pPr>
    </w:p>
    <w:p w:rsidR="00964537" w:rsidRPr="004B0718" w:rsidRDefault="00DC6D94" w:rsidP="004B0718">
      <w:pPr>
        <w:spacing w:after="0"/>
        <w:ind w:right="991"/>
        <w:jc w:val="both"/>
        <w:rPr>
          <w:rFonts w:cstheme="minorHAnsi"/>
          <w:sz w:val="28"/>
          <w:szCs w:val="24"/>
        </w:rPr>
      </w:pPr>
      <w:r w:rsidRPr="004B0718">
        <w:rPr>
          <w:rFonts w:cstheme="minorHAnsi"/>
          <w:b/>
          <w:color w:val="984806" w:themeColor="accent6" w:themeShade="80"/>
          <w:sz w:val="32"/>
          <w:szCs w:val="28"/>
          <w:u w:val="single"/>
        </w:rPr>
        <w:t xml:space="preserve">Process Work </w:t>
      </w:r>
      <w:r w:rsidRPr="004B0718">
        <w:rPr>
          <w:rFonts w:cstheme="minorHAnsi" w:hint="eastAsia"/>
          <w:b/>
          <w:color w:val="984806" w:themeColor="accent6" w:themeShade="80"/>
          <w:sz w:val="32"/>
          <w:szCs w:val="28"/>
          <w:u w:val="single"/>
        </w:rPr>
        <w:t>的介绍</w:t>
      </w:r>
      <w:r w:rsidR="00964537" w:rsidRPr="004B0718">
        <w:rPr>
          <w:rFonts w:cstheme="minorHAnsi"/>
          <w:sz w:val="28"/>
          <w:szCs w:val="24"/>
        </w:rPr>
        <w:t xml:space="preserve">  (Process Work: An Introduction)</w:t>
      </w:r>
    </w:p>
    <w:p w:rsidR="00DC6D94" w:rsidRPr="004B0718" w:rsidRDefault="00DC6D94" w:rsidP="00C71445">
      <w:pPr>
        <w:spacing w:after="0"/>
        <w:jc w:val="both"/>
        <w:rPr>
          <w:rFonts w:cstheme="minorHAnsi"/>
          <w:sz w:val="28"/>
          <w:szCs w:val="24"/>
        </w:rPr>
      </w:pPr>
      <w:r w:rsidRPr="004B0718">
        <w:rPr>
          <w:rFonts w:cstheme="minorHAnsi" w:hint="eastAsia"/>
          <w:sz w:val="28"/>
          <w:szCs w:val="24"/>
        </w:rPr>
        <w:t>请</w:t>
      </w:r>
      <w:r w:rsidR="004B0718">
        <w:rPr>
          <w:rFonts w:cstheme="minorHAnsi" w:hint="eastAsia"/>
          <w:sz w:val="28"/>
          <w:szCs w:val="24"/>
        </w:rPr>
        <w:t>参观</w:t>
      </w:r>
      <w:hyperlink r:id="rId5" w:history="1">
        <w:r w:rsidR="004B0718">
          <w:rPr>
            <w:rStyle w:val="Hyperlink"/>
          </w:rPr>
          <w:t>http://www.youtube.com/watch?v=aKNKkmuqW9U</w:t>
        </w:r>
      </w:hyperlink>
      <w:r w:rsidRPr="004B0718">
        <w:rPr>
          <w:rFonts w:cstheme="minorHAnsi" w:hint="eastAsia"/>
          <w:sz w:val="28"/>
          <w:szCs w:val="24"/>
        </w:rPr>
        <w:t>来观看</w:t>
      </w:r>
      <w:r w:rsidRPr="004B0718">
        <w:rPr>
          <w:rFonts w:cstheme="minorHAnsi" w:hint="eastAsia"/>
          <w:sz w:val="28"/>
          <w:szCs w:val="24"/>
        </w:rPr>
        <w:t xml:space="preserve">Arny </w:t>
      </w:r>
      <w:r w:rsidRPr="004B0718">
        <w:rPr>
          <w:rFonts w:cstheme="minorHAnsi"/>
          <w:sz w:val="28"/>
          <w:szCs w:val="24"/>
        </w:rPr>
        <w:t>Mindell</w:t>
      </w:r>
      <w:r w:rsidRPr="004B0718">
        <w:rPr>
          <w:rFonts w:cstheme="minorHAnsi" w:hint="eastAsia"/>
          <w:sz w:val="28"/>
          <w:szCs w:val="24"/>
        </w:rPr>
        <w:t>在</w:t>
      </w:r>
      <w:r w:rsidRPr="004B0718">
        <w:rPr>
          <w:rFonts w:cstheme="minorHAnsi" w:hint="eastAsia"/>
          <w:sz w:val="28"/>
          <w:szCs w:val="24"/>
        </w:rPr>
        <w:t>90</w:t>
      </w:r>
      <w:r w:rsidRPr="004B0718">
        <w:rPr>
          <w:rFonts w:cstheme="minorHAnsi" w:hint="eastAsia"/>
          <w:sz w:val="28"/>
          <w:szCs w:val="24"/>
        </w:rPr>
        <w:t>年代初被</w:t>
      </w:r>
      <w:r w:rsidRPr="004B0718">
        <w:rPr>
          <w:rFonts w:cstheme="minorHAnsi" w:hint="eastAsia"/>
          <w:sz w:val="28"/>
          <w:szCs w:val="24"/>
        </w:rPr>
        <w:t xml:space="preserve">Jeffery </w:t>
      </w:r>
      <w:proofErr w:type="spellStart"/>
      <w:r w:rsidRPr="004B0718">
        <w:rPr>
          <w:rFonts w:cstheme="minorHAnsi" w:hint="eastAsia"/>
          <w:sz w:val="28"/>
          <w:szCs w:val="24"/>
        </w:rPr>
        <w:t>Mishlove</w:t>
      </w:r>
      <w:proofErr w:type="spellEnd"/>
      <w:r w:rsidRPr="004B0718">
        <w:rPr>
          <w:rFonts w:cstheme="minorHAnsi" w:hint="eastAsia"/>
          <w:sz w:val="28"/>
          <w:szCs w:val="24"/>
        </w:rPr>
        <w:t>访问的视频（英）。他在这</w:t>
      </w:r>
      <w:r w:rsidRPr="004B0718">
        <w:rPr>
          <w:rFonts w:cstheme="minorHAnsi" w:hint="eastAsia"/>
          <w:sz w:val="28"/>
          <w:szCs w:val="24"/>
        </w:rPr>
        <w:t>6</w:t>
      </w:r>
      <w:r w:rsidRPr="004B0718">
        <w:rPr>
          <w:rFonts w:cstheme="minorHAnsi" w:hint="eastAsia"/>
          <w:sz w:val="28"/>
          <w:szCs w:val="24"/>
        </w:rPr>
        <w:t>分钟的片断里解说了</w:t>
      </w:r>
      <w:r w:rsidRPr="004B0718">
        <w:rPr>
          <w:rFonts w:cstheme="minorHAnsi"/>
          <w:sz w:val="28"/>
          <w:szCs w:val="24"/>
        </w:rPr>
        <w:t>Process Work</w:t>
      </w:r>
      <w:r w:rsidRPr="004B0718">
        <w:rPr>
          <w:rFonts w:cstheme="minorHAnsi" w:hint="eastAsia"/>
          <w:sz w:val="28"/>
          <w:szCs w:val="24"/>
        </w:rPr>
        <w:t>的精髓</w:t>
      </w:r>
      <w:r w:rsidRPr="004B0718">
        <w:rPr>
          <w:rFonts w:cstheme="minorHAnsi" w:hint="eastAsia"/>
          <w:sz w:val="28"/>
          <w:szCs w:val="24"/>
        </w:rPr>
        <w:t xml:space="preserve"> </w:t>
      </w:r>
      <w:r w:rsidRPr="004B0718">
        <w:rPr>
          <w:rFonts w:cstheme="minorHAnsi" w:hint="eastAsia"/>
          <w:sz w:val="28"/>
          <w:szCs w:val="24"/>
        </w:rPr>
        <w:t>。</w:t>
      </w:r>
    </w:p>
    <w:p w:rsidR="00DC6D94" w:rsidRPr="004B0718" w:rsidRDefault="00DC6D94" w:rsidP="00C71445">
      <w:pPr>
        <w:spacing w:after="0"/>
        <w:jc w:val="both"/>
        <w:rPr>
          <w:rFonts w:cstheme="minorHAnsi"/>
          <w:sz w:val="28"/>
          <w:szCs w:val="24"/>
        </w:rPr>
      </w:pPr>
    </w:p>
    <w:p w:rsidR="00C71445" w:rsidRPr="004B0718" w:rsidRDefault="00C71445" w:rsidP="00C71445">
      <w:pPr>
        <w:spacing w:after="0"/>
        <w:jc w:val="both"/>
        <w:rPr>
          <w:rFonts w:cstheme="minorHAnsi"/>
          <w:sz w:val="28"/>
          <w:szCs w:val="24"/>
        </w:rPr>
      </w:pPr>
    </w:p>
    <w:p w:rsidR="00DC6D94" w:rsidRPr="004B0718" w:rsidRDefault="00DC6D94" w:rsidP="00C71445">
      <w:pPr>
        <w:spacing w:after="0"/>
        <w:jc w:val="both"/>
        <w:rPr>
          <w:rFonts w:cstheme="minorHAnsi"/>
          <w:sz w:val="28"/>
          <w:szCs w:val="24"/>
        </w:rPr>
      </w:pPr>
      <w:r w:rsidRPr="004B0718">
        <w:rPr>
          <w:rFonts w:cstheme="minorHAnsi" w:hint="eastAsia"/>
          <w:b/>
          <w:color w:val="984806" w:themeColor="accent6" w:themeShade="80"/>
          <w:sz w:val="32"/>
          <w:szCs w:val="28"/>
          <w:u w:val="single"/>
        </w:rPr>
        <w:t>关于</w:t>
      </w:r>
      <w:r w:rsidRPr="004B0718">
        <w:rPr>
          <w:rFonts w:cstheme="minorHAnsi"/>
          <w:b/>
          <w:color w:val="984806" w:themeColor="accent6" w:themeShade="80"/>
          <w:sz w:val="32"/>
          <w:szCs w:val="28"/>
          <w:u w:val="single"/>
        </w:rPr>
        <w:t xml:space="preserve">Process Work </w:t>
      </w:r>
      <w:r w:rsidRPr="004B0718">
        <w:rPr>
          <w:rFonts w:cstheme="minorHAnsi" w:hint="eastAsia"/>
          <w:b/>
          <w:color w:val="984806" w:themeColor="accent6" w:themeShade="80"/>
          <w:sz w:val="32"/>
          <w:szCs w:val="28"/>
          <w:u w:val="single"/>
        </w:rPr>
        <w:t>的一些细节</w:t>
      </w:r>
      <w:r w:rsidR="00964537" w:rsidRPr="004B0718">
        <w:rPr>
          <w:rFonts w:cstheme="minorHAnsi"/>
          <w:sz w:val="28"/>
          <w:szCs w:val="24"/>
        </w:rPr>
        <w:t xml:space="preserve"> (A Few Process Work Details)</w:t>
      </w:r>
    </w:p>
    <w:p w:rsidR="00DC6D94" w:rsidRPr="004B0718" w:rsidRDefault="00DC6D94" w:rsidP="00C71445">
      <w:pPr>
        <w:spacing w:after="0"/>
        <w:jc w:val="both"/>
        <w:rPr>
          <w:rFonts w:cstheme="minorHAnsi"/>
          <w:b/>
          <w:sz w:val="28"/>
          <w:szCs w:val="24"/>
        </w:rPr>
      </w:pPr>
      <w:r w:rsidRPr="004B0718">
        <w:rPr>
          <w:rFonts w:cstheme="minorHAnsi"/>
          <w:b/>
          <w:sz w:val="28"/>
          <w:szCs w:val="24"/>
        </w:rPr>
        <w:t xml:space="preserve">Process Work, </w:t>
      </w:r>
      <w:r w:rsidRPr="004B0718">
        <w:rPr>
          <w:rFonts w:cstheme="minorHAnsi" w:hint="eastAsia"/>
          <w:b/>
          <w:sz w:val="28"/>
          <w:szCs w:val="24"/>
        </w:rPr>
        <w:t>简称</w:t>
      </w:r>
      <w:r w:rsidRPr="004B0718">
        <w:rPr>
          <w:rFonts w:cstheme="minorHAnsi" w:hint="eastAsia"/>
          <w:b/>
          <w:sz w:val="28"/>
          <w:szCs w:val="24"/>
        </w:rPr>
        <w:t xml:space="preserve"> </w:t>
      </w:r>
      <w:r w:rsidRPr="004B0718">
        <w:rPr>
          <w:rFonts w:cstheme="minorHAnsi" w:hint="eastAsia"/>
          <w:b/>
          <w:sz w:val="28"/>
          <w:szCs w:val="24"/>
        </w:rPr>
        <w:t>“</w:t>
      </w:r>
      <w:r w:rsidRPr="004B0718">
        <w:rPr>
          <w:rFonts w:cstheme="minorHAnsi"/>
          <w:b/>
          <w:sz w:val="28"/>
          <w:szCs w:val="24"/>
        </w:rPr>
        <w:t>PW</w:t>
      </w:r>
      <w:r w:rsidRPr="004B0718">
        <w:rPr>
          <w:rFonts w:cstheme="minorHAnsi" w:hint="eastAsia"/>
          <w:b/>
          <w:sz w:val="28"/>
          <w:szCs w:val="24"/>
        </w:rPr>
        <w:t>”（在</w:t>
      </w:r>
      <w:r w:rsidRPr="004B0718">
        <w:rPr>
          <w:rFonts w:cstheme="minorHAnsi" w:hint="eastAsia"/>
          <w:b/>
          <w:sz w:val="28"/>
          <w:szCs w:val="24"/>
        </w:rPr>
        <w:t xml:space="preserve"> </w:t>
      </w:r>
      <w:r w:rsidRPr="004B0718">
        <w:rPr>
          <w:rFonts w:cstheme="minorHAnsi" w:hint="eastAsia"/>
          <w:b/>
          <w:sz w:val="28"/>
          <w:szCs w:val="24"/>
        </w:rPr>
        <w:t>欧洲和亚洲普遍称为</w:t>
      </w:r>
      <w:r w:rsidRPr="004B0718">
        <w:rPr>
          <w:rFonts w:cstheme="minorHAnsi"/>
          <w:b/>
          <w:sz w:val="28"/>
          <w:szCs w:val="24"/>
        </w:rPr>
        <w:t>process-oriented psychology</w:t>
      </w:r>
      <w:r w:rsidRPr="004B0718">
        <w:rPr>
          <w:rFonts w:cstheme="minorHAnsi" w:hint="eastAsia"/>
          <w:b/>
          <w:sz w:val="28"/>
          <w:szCs w:val="24"/>
        </w:rPr>
        <w:t>，简称“</w:t>
      </w:r>
      <w:r w:rsidRPr="004B0718">
        <w:rPr>
          <w:rFonts w:cstheme="minorHAnsi"/>
          <w:b/>
          <w:sz w:val="28"/>
          <w:szCs w:val="24"/>
        </w:rPr>
        <w:t>POP</w:t>
      </w:r>
      <w:r w:rsidRPr="004B0718">
        <w:rPr>
          <w:rFonts w:cstheme="minorHAnsi" w:hint="eastAsia"/>
          <w:b/>
          <w:sz w:val="28"/>
          <w:szCs w:val="24"/>
        </w:rPr>
        <w:t>”</w:t>
      </w:r>
      <w:r w:rsidRPr="004B0718">
        <w:rPr>
          <w:rFonts w:cstheme="minorHAnsi"/>
          <w:b/>
          <w:sz w:val="28"/>
          <w:szCs w:val="24"/>
        </w:rPr>
        <w:t xml:space="preserve">), </w:t>
      </w:r>
      <w:r w:rsidRPr="004B0718">
        <w:rPr>
          <w:rFonts w:cstheme="minorHAnsi" w:hint="eastAsia"/>
          <w:b/>
          <w:sz w:val="28"/>
          <w:szCs w:val="24"/>
        </w:rPr>
        <w:t>是一个多元文化，多层次的意识锻炼，</w:t>
      </w:r>
      <w:r w:rsidR="003712F4" w:rsidRPr="004B0718">
        <w:rPr>
          <w:rFonts w:cstheme="minorHAnsi" w:hint="eastAsia"/>
          <w:b/>
          <w:sz w:val="28"/>
          <w:szCs w:val="24"/>
        </w:rPr>
        <w:t>包括</w:t>
      </w:r>
      <w:r w:rsidRPr="004B0718">
        <w:rPr>
          <w:rFonts w:cstheme="minorHAnsi" w:hint="eastAsia"/>
          <w:b/>
          <w:sz w:val="28"/>
          <w:szCs w:val="24"/>
        </w:rPr>
        <w:t>人和人的天然环境。</w:t>
      </w:r>
    </w:p>
    <w:p w:rsidR="00DC6D94" w:rsidRPr="004B0718" w:rsidRDefault="00DC6D94" w:rsidP="00C71445">
      <w:pPr>
        <w:spacing w:after="0"/>
        <w:jc w:val="both"/>
        <w:rPr>
          <w:rFonts w:cstheme="minorHAnsi"/>
          <w:sz w:val="28"/>
          <w:szCs w:val="24"/>
        </w:rPr>
      </w:pPr>
    </w:p>
    <w:p w:rsidR="00DC6D94" w:rsidRPr="004B0718" w:rsidRDefault="00DC6D94" w:rsidP="00C71445">
      <w:pPr>
        <w:spacing w:after="0"/>
        <w:jc w:val="both"/>
        <w:rPr>
          <w:rFonts w:cstheme="minorHAnsi"/>
          <w:sz w:val="28"/>
          <w:szCs w:val="24"/>
        </w:rPr>
      </w:pPr>
      <w:r w:rsidRPr="004B0718">
        <w:rPr>
          <w:rFonts w:cstheme="minorHAnsi"/>
          <w:sz w:val="28"/>
          <w:szCs w:val="24"/>
        </w:rPr>
        <w:t xml:space="preserve">Process Work </w:t>
      </w:r>
      <w:r w:rsidRPr="004B0718">
        <w:rPr>
          <w:rFonts w:cstheme="minorHAnsi" w:hint="eastAsia"/>
          <w:sz w:val="28"/>
          <w:szCs w:val="24"/>
        </w:rPr>
        <w:t>是一个不断进化，融会多元学科的系统，促进个人，人与人之间</w:t>
      </w:r>
      <w:r w:rsidRPr="004B0718">
        <w:rPr>
          <w:rFonts w:cstheme="minorHAnsi" w:hint="eastAsia"/>
          <w:sz w:val="28"/>
          <w:szCs w:val="24"/>
        </w:rPr>
        <w:t xml:space="preserve"> </w:t>
      </w:r>
      <w:r w:rsidRPr="004B0718">
        <w:rPr>
          <w:rFonts w:cstheme="minorHAnsi" w:hint="eastAsia"/>
          <w:sz w:val="28"/>
          <w:szCs w:val="24"/>
        </w:rPr>
        <w:t>和组织们对自己的深入了解，发掘自己。</w:t>
      </w:r>
      <w:r w:rsidRPr="004B0718">
        <w:rPr>
          <w:rFonts w:cstheme="minorHAnsi" w:hint="eastAsia"/>
          <w:sz w:val="28"/>
          <w:szCs w:val="24"/>
        </w:rPr>
        <w:t xml:space="preserve">Process Work </w:t>
      </w:r>
      <w:r w:rsidRPr="004B0718">
        <w:rPr>
          <w:rFonts w:cstheme="minorHAnsi" w:hint="eastAsia"/>
          <w:sz w:val="28"/>
          <w:szCs w:val="24"/>
        </w:rPr>
        <w:t>应用觉察能力来跟踪‘真实’和‘虚幻’的心理和身理过程，从中得到的洞见很可能化解内心，人类关系，团体，甚至世界级的问题。</w:t>
      </w:r>
      <w:r w:rsidRPr="004B0718">
        <w:rPr>
          <w:rFonts w:cstheme="minorHAnsi"/>
          <w:sz w:val="28"/>
          <w:szCs w:val="24"/>
        </w:rPr>
        <w:t xml:space="preserve">Process Work </w:t>
      </w:r>
      <w:r w:rsidRPr="004B0718">
        <w:rPr>
          <w:rFonts w:cstheme="minorHAnsi" w:hint="eastAsia"/>
          <w:sz w:val="28"/>
          <w:szCs w:val="24"/>
        </w:rPr>
        <w:t>的理论和方法学是所有人都可以体验和测试的。</w:t>
      </w:r>
      <w:r w:rsidRPr="004B0718">
        <w:rPr>
          <w:rFonts w:cstheme="minorHAnsi" w:hint="eastAsia"/>
          <w:sz w:val="28"/>
          <w:szCs w:val="24"/>
        </w:rPr>
        <w:t xml:space="preserve"> </w:t>
      </w:r>
      <w:r w:rsidRPr="004B0718">
        <w:rPr>
          <w:rFonts w:cstheme="minorHAnsi"/>
          <w:sz w:val="28"/>
          <w:szCs w:val="24"/>
        </w:rPr>
        <w:t>Process Work</w:t>
      </w:r>
      <w:r w:rsidRPr="004B0718">
        <w:rPr>
          <w:rFonts w:cstheme="minorHAnsi" w:hint="eastAsia"/>
          <w:sz w:val="28"/>
          <w:szCs w:val="24"/>
        </w:rPr>
        <w:t xml:space="preserve"> </w:t>
      </w:r>
      <w:r w:rsidRPr="004B0718">
        <w:rPr>
          <w:rFonts w:cstheme="minorHAnsi" w:hint="eastAsia"/>
          <w:sz w:val="28"/>
          <w:szCs w:val="24"/>
        </w:rPr>
        <w:t>把现实分为三个层次</w:t>
      </w:r>
      <w:r w:rsidR="003712F4" w:rsidRPr="004B0718">
        <w:rPr>
          <w:rFonts w:cstheme="minorHAnsi" w:hint="eastAsia"/>
          <w:sz w:val="28"/>
          <w:szCs w:val="24"/>
        </w:rPr>
        <w:t>作为焦点，</w:t>
      </w:r>
      <w:r w:rsidRPr="004B0718">
        <w:rPr>
          <w:rFonts w:cstheme="minorHAnsi" w:hint="eastAsia"/>
          <w:sz w:val="28"/>
          <w:szCs w:val="24"/>
        </w:rPr>
        <w:t>它们包含了人类对“现实”</w:t>
      </w:r>
      <w:r w:rsidRPr="004B0718">
        <w:rPr>
          <w:rFonts w:cstheme="minorHAnsi" w:hint="eastAsia"/>
          <w:sz w:val="28"/>
          <w:szCs w:val="24"/>
        </w:rPr>
        <w:t xml:space="preserve"> </w:t>
      </w:r>
      <w:r w:rsidRPr="004B0718">
        <w:rPr>
          <w:rFonts w:cstheme="minorHAnsi" w:hint="eastAsia"/>
          <w:sz w:val="28"/>
          <w:szCs w:val="24"/>
        </w:rPr>
        <w:t>的所有体验：</w:t>
      </w:r>
    </w:p>
    <w:p w:rsidR="00DC6D94" w:rsidRPr="004B0718" w:rsidRDefault="00DC6D94" w:rsidP="00C71445">
      <w:pPr>
        <w:spacing w:after="0"/>
        <w:jc w:val="both"/>
        <w:rPr>
          <w:rFonts w:cstheme="minorHAnsi"/>
          <w:sz w:val="28"/>
          <w:szCs w:val="24"/>
        </w:rPr>
      </w:pPr>
    </w:p>
    <w:p w:rsidR="00DC6D94" w:rsidRPr="004B0718" w:rsidRDefault="00DC6D94" w:rsidP="00C71445">
      <w:pPr>
        <w:pStyle w:val="ListParagraph"/>
        <w:numPr>
          <w:ilvl w:val="0"/>
          <w:numId w:val="2"/>
        </w:numPr>
        <w:spacing w:after="0"/>
        <w:ind w:left="993" w:hanging="436"/>
        <w:jc w:val="both"/>
        <w:rPr>
          <w:rStyle w:val="Strong"/>
          <w:rFonts w:cstheme="minorHAnsi"/>
          <w:color w:val="000000"/>
          <w:sz w:val="28"/>
          <w:szCs w:val="24"/>
        </w:rPr>
      </w:pPr>
      <w:r w:rsidRPr="004B0718">
        <w:rPr>
          <w:rStyle w:val="Strong"/>
          <w:rFonts w:cstheme="minorHAnsi" w:hint="eastAsia"/>
          <w:color w:val="000000"/>
          <w:sz w:val="28"/>
          <w:szCs w:val="24"/>
        </w:rPr>
        <w:t>共识现实</w:t>
      </w:r>
      <w:r w:rsidRPr="004B0718">
        <w:rPr>
          <w:rStyle w:val="Strong"/>
          <w:rFonts w:asciiTheme="minorEastAsia" w:hAnsiTheme="minorEastAsia" w:cstheme="minorHAnsi" w:hint="eastAsia"/>
          <w:color w:val="000000"/>
          <w:sz w:val="28"/>
          <w:szCs w:val="24"/>
        </w:rPr>
        <w:t>（</w:t>
      </w:r>
      <w:r w:rsidRPr="004B0718">
        <w:rPr>
          <w:rStyle w:val="Strong"/>
          <w:rFonts w:cstheme="minorHAnsi"/>
          <w:color w:val="000000"/>
          <w:sz w:val="28"/>
          <w:szCs w:val="24"/>
        </w:rPr>
        <w:t>Consensus Reality</w:t>
      </w:r>
      <w:r w:rsidRPr="004B0718">
        <w:rPr>
          <w:rStyle w:val="Strong"/>
          <w:rFonts w:cstheme="minorHAnsi" w:hint="eastAsia"/>
          <w:color w:val="000000"/>
          <w:sz w:val="28"/>
          <w:szCs w:val="24"/>
        </w:rPr>
        <w:t>）。</w:t>
      </w:r>
      <w:r w:rsidRPr="004B0718">
        <w:rPr>
          <w:bCs/>
          <w:sz w:val="28"/>
          <w:szCs w:val="24"/>
        </w:rPr>
        <w:t xml:space="preserve">Process Work </w:t>
      </w:r>
      <w:r w:rsidRPr="004B0718">
        <w:rPr>
          <w:rFonts w:hint="eastAsia"/>
          <w:bCs/>
          <w:sz w:val="28"/>
          <w:szCs w:val="24"/>
        </w:rPr>
        <w:t>在这个层次处理的是日常生活中的‘现实’</w:t>
      </w:r>
      <w:r w:rsidRPr="004B0718">
        <w:rPr>
          <w:rFonts w:hint="eastAsia"/>
          <w:bCs/>
          <w:sz w:val="28"/>
          <w:szCs w:val="24"/>
        </w:rPr>
        <w:t xml:space="preserve"> </w:t>
      </w:r>
      <w:r w:rsidRPr="004B0718">
        <w:rPr>
          <w:rFonts w:hint="eastAsia"/>
          <w:bCs/>
          <w:sz w:val="28"/>
          <w:szCs w:val="24"/>
        </w:rPr>
        <w:t>问题和事件，</w:t>
      </w:r>
      <w:r w:rsidRPr="004B0718">
        <w:rPr>
          <w:rFonts w:hint="eastAsia"/>
          <w:bCs/>
          <w:sz w:val="28"/>
          <w:szCs w:val="24"/>
        </w:rPr>
        <w:t xml:space="preserve"> </w:t>
      </w:r>
      <w:r w:rsidRPr="004B0718">
        <w:rPr>
          <w:rFonts w:hint="eastAsia"/>
          <w:bCs/>
          <w:sz w:val="28"/>
          <w:szCs w:val="24"/>
        </w:rPr>
        <w:t>包括个人发展，配偶之间的关系，企业和城市</w:t>
      </w:r>
      <w:r w:rsidR="003712F4" w:rsidRPr="004B0718">
        <w:rPr>
          <w:rFonts w:hint="eastAsia"/>
          <w:bCs/>
          <w:sz w:val="28"/>
          <w:szCs w:val="24"/>
        </w:rPr>
        <w:t>管理和发展</w:t>
      </w:r>
      <w:r w:rsidRPr="004B0718">
        <w:rPr>
          <w:rFonts w:hint="eastAsia"/>
          <w:bCs/>
          <w:sz w:val="28"/>
          <w:szCs w:val="24"/>
        </w:rPr>
        <w:t>等等。团体和个人通过情感和事实描述他们所经历的冲突</w:t>
      </w:r>
      <w:r w:rsidR="003712F4" w:rsidRPr="004B0718">
        <w:rPr>
          <w:rFonts w:hint="eastAsia"/>
          <w:bCs/>
          <w:sz w:val="28"/>
          <w:szCs w:val="24"/>
        </w:rPr>
        <w:t>，</w:t>
      </w:r>
      <w:r w:rsidRPr="004B0718">
        <w:rPr>
          <w:rFonts w:hint="eastAsia"/>
          <w:bCs/>
          <w:sz w:val="28"/>
          <w:szCs w:val="24"/>
        </w:rPr>
        <w:t>问题</w:t>
      </w:r>
      <w:r w:rsidR="003712F4" w:rsidRPr="004B0718">
        <w:rPr>
          <w:rFonts w:hint="eastAsia"/>
          <w:bCs/>
          <w:sz w:val="28"/>
          <w:szCs w:val="24"/>
        </w:rPr>
        <w:t>或事件</w:t>
      </w:r>
      <w:r w:rsidRPr="004B0718">
        <w:rPr>
          <w:rFonts w:hint="eastAsia"/>
          <w:bCs/>
          <w:sz w:val="28"/>
          <w:szCs w:val="24"/>
        </w:rPr>
        <w:t>。</w:t>
      </w:r>
      <w:r w:rsidRPr="004B0718">
        <w:rPr>
          <w:rStyle w:val="Strong"/>
          <w:rFonts w:cstheme="minorHAnsi" w:hint="eastAsia"/>
          <w:color w:val="000000"/>
          <w:sz w:val="28"/>
          <w:szCs w:val="24"/>
        </w:rPr>
        <w:t xml:space="preserve"> </w:t>
      </w:r>
    </w:p>
    <w:p w:rsidR="00DC6D94" w:rsidRPr="004B0718" w:rsidRDefault="00DC6D94" w:rsidP="00C71445">
      <w:pPr>
        <w:pStyle w:val="ListParagraph"/>
        <w:spacing w:after="0"/>
        <w:ind w:left="993" w:hanging="436"/>
        <w:jc w:val="both"/>
        <w:rPr>
          <w:rStyle w:val="Strong"/>
          <w:rFonts w:cstheme="minorHAnsi"/>
          <w:color w:val="000000"/>
          <w:sz w:val="28"/>
          <w:szCs w:val="24"/>
        </w:rPr>
      </w:pPr>
    </w:p>
    <w:p w:rsidR="00DC6D94" w:rsidRPr="004B0718" w:rsidRDefault="00DC6D94" w:rsidP="00C71445">
      <w:pPr>
        <w:pStyle w:val="ListParagraph"/>
        <w:numPr>
          <w:ilvl w:val="0"/>
          <w:numId w:val="2"/>
        </w:numPr>
        <w:spacing w:after="0"/>
        <w:ind w:left="993" w:hanging="436"/>
        <w:jc w:val="both"/>
        <w:rPr>
          <w:rFonts w:cstheme="minorHAnsi"/>
          <w:sz w:val="28"/>
          <w:szCs w:val="24"/>
        </w:rPr>
      </w:pPr>
      <w:r w:rsidRPr="004B0718">
        <w:rPr>
          <w:rStyle w:val="Strong"/>
          <w:rFonts w:asciiTheme="minorEastAsia" w:hAnsiTheme="minorEastAsia" w:cstheme="minorHAnsi" w:hint="eastAsia"/>
          <w:b w:val="0"/>
          <w:color w:val="000000"/>
          <w:sz w:val="28"/>
          <w:szCs w:val="24"/>
        </w:rPr>
        <w:t>在</w:t>
      </w:r>
      <w:r w:rsidRPr="004B0718">
        <w:rPr>
          <w:rStyle w:val="Strong"/>
          <w:rFonts w:asciiTheme="minorEastAsia" w:hAnsiTheme="minorEastAsia" w:cstheme="minorHAnsi" w:hint="eastAsia"/>
          <w:color w:val="000000"/>
          <w:sz w:val="28"/>
          <w:szCs w:val="24"/>
        </w:rPr>
        <w:t>梦境（</w:t>
      </w:r>
      <w:r w:rsidRPr="004B0718">
        <w:rPr>
          <w:rStyle w:val="Strong"/>
          <w:rFonts w:cstheme="minorHAnsi" w:hint="eastAsia"/>
          <w:color w:val="000000"/>
          <w:sz w:val="28"/>
          <w:szCs w:val="24"/>
        </w:rPr>
        <w:t>D</w:t>
      </w:r>
      <w:r w:rsidRPr="004B0718">
        <w:rPr>
          <w:rStyle w:val="Strong"/>
          <w:rFonts w:cstheme="minorHAnsi"/>
          <w:color w:val="000000"/>
          <w:sz w:val="28"/>
          <w:szCs w:val="24"/>
        </w:rPr>
        <w:t>reamland</w:t>
      </w:r>
      <w:r w:rsidRPr="004B0718">
        <w:rPr>
          <w:rStyle w:val="Strong"/>
          <w:rFonts w:asciiTheme="minorEastAsia" w:hAnsiTheme="minorEastAsia" w:cstheme="minorHAnsi" w:hint="eastAsia"/>
          <w:color w:val="000000"/>
          <w:sz w:val="28"/>
          <w:szCs w:val="24"/>
        </w:rPr>
        <w:t>）</w:t>
      </w:r>
      <w:r w:rsidRPr="004B0718">
        <w:rPr>
          <w:rStyle w:val="Strong"/>
          <w:rFonts w:asciiTheme="minorEastAsia" w:hAnsiTheme="minorEastAsia" w:cstheme="minorHAnsi" w:hint="eastAsia"/>
          <w:b w:val="0"/>
          <w:color w:val="000000"/>
          <w:sz w:val="28"/>
          <w:szCs w:val="24"/>
        </w:rPr>
        <w:t>的层次里，</w:t>
      </w:r>
      <w:r w:rsidRPr="004B0718">
        <w:rPr>
          <w:sz w:val="28"/>
          <w:szCs w:val="24"/>
        </w:rPr>
        <w:t>Process Work</w:t>
      </w:r>
      <w:r w:rsidR="003712F4" w:rsidRPr="004B0718">
        <w:rPr>
          <w:rFonts w:hint="eastAsia"/>
          <w:sz w:val="28"/>
          <w:szCs w:val="24"/>
        </w:rPr>
        <w:t>接触的包括</w:t>
      </w:r>
      <w:r w:rsidRPr="004B0718">
        <w:rPr>
          <w:rFonts w:hint="eastAsia"/>
          <w:sz w:val="28"/>
          <w:szCs w:val="24"/>
        </w:rPr>
        <w:t>梦，深处情感，未说出口的真相，无疑做出的肢体动作（讯号），个人或团体神话中的</w:t>
      </w:r>
      <w:r w:rsidRPr="004B0718">
        <w:rPr>
          <w:rFonts w:hint="eastAsia"/>
          <w:sz w:val="28"/>
          <w:szCs w:val="24"/>
        </w:rPr>
        <w:lastRenderedPageBreak/>
        <w:t>“鬼魂”和“鬼魂角色”</w:t>
      </w:r>
      <w:r w:rsidRPr="004B0718">
        <w:rPr>
          <w:rFonts w:hint="eastAsia"/>
          <w:sz w:val="28"/>
          <w:szCs w:val="24"/>
        </w:rPr>
        <w:t xml:space="preserve"> </w:t>
      </w:r>
      <w:r w:rsidRPr="004B0718">
        <w:rPr>
          <w:rFonts w:hint="eastAsia"/>
          <w:sz w:val="28"/>
          <w:szCs w:val="24"/>
        </w:rPr>
        <w:t>（也就是没被代表的人物或角色）。历史性，预见性和跨世代的事件也都很重要。</w:t>
      </w:r>
    </w:p>
    <w:p w:rsidR="00DC6D94" w:rsidRPr="004B0718" w:rsidRDefault="00DC6D94" w:rsidP="00C71445">
      <w:pPr>
        <w:pStyle w:val="ListParagraph"/>
        <w:spacing w:after="0"/>
        <w:ind w:left="993" w:hanging="436"/>
        <w:jc w:val="both"/>
        <w:rPr>
          <w:rFonts w:cstheme="minorHAnsi"/>
          <w:sz w:val="28"/>
          <w:szCs w:val="24"/>
        </w:rPr>
      </w:pPr>
    </w:p>
    <w:p w:rsidR="00DC6D94" w:rsidRPr="004B0718" w:rsidRDefault="00DC6D94" w:rsidP="00C71445">
      <w:pPr>
        <w:pStyle w:val="ListParagraph"/>
        <w:numPr>
          <w:ilvl w:val="0"/>
          <w:numId w:val="2"/>
        </w:numPr>
        <w:spacing w:after="0"/>
        <w:ind w:left="993" w:hanging="436"/>
        <w:jc w:val="both"/>
        <w:rPr>
          <w:rStyle w:val="Strong"/>
          <w:rFonts w:cstheme="minorHAnsi"/>
          <w:b w:val="0"/>
          <w:bCs w:val="0"/>
          <w:sz w:val="28"/>
          <w:szCs w:val="24"/>
        </w:rPr>
      </w:pPr>
      <w:r w:rsidRPr="004B0718">
        <w:rPr>
          <w:rStyle w:val="Strong"/>
          <w:rFonts w:cstheme="minorHAnsi" w:hint="eastAsia"/>
          <w:b w:val="0"/>
          <w:color w:val="000000"/>
          <w:sz w:val="28"/>
          <w:szCs w:val="24"/>
        </w:rPr>
        <w:t>在最最深层的</w:t>
      </w:r>
      <w:r w:rsidRPr="004B0718">
        <w:rPr>
          <w:rStyle w:val="Strong"/>
          <w:rFonts w:cstheme="minorHAnsi" w:hint="eastAsia"/>
          <w:color w:val="000000"/>
          <w:sz w:val="28"/>
          <w:szCs w:val="24"/>
        </w:rPr>
        <w:t>非二象性或“精髓层次”（</w:t>
      </w:r>
      <w:r w:rsidRPr="004B0718">
        <w:rPr>
          <w:rStyle w:val="Strong"/>
          <w:rFonts w:cstheme="minorHAnsi"/>
          <w:color w:val="000000"/>
          <w:sz w:val="28"/>
          <w:szCs w:val="24"/>
        </w:rPr>
        <w:t>non-dualistic or “essence” level</w:t>
      </w:r>
      <w:r w:rsidRPr="004B0718">
        <w:rPr>
          <w:rStyle w:val="Strong"/>
          <w:rFonts w:cstheme="minorHAnsi" w:hint="eastAsia"/>
          <w:color w:val="000000"/>
          <w:sz w:val="28"/>
          <w:szCs w:val="24"/>
        </w:rPr>
        <w:t>）</w:t>
      </w:r>
      <w:r w:rsidRPr="004B0718">
        <w:rPr>
          <w:rStyle w:val="Strong"/>
          <w:rFonts w:cstheme="minorHAnsi" w:hint="eastAsia"/>
          <w:b w:val="0"/>
          <w:color w:val="000000"/>
          <w:sz w:val="28"/>
          <w:szCs w:val="24"/>
        </w:rPr>
        <w:t>里</w:t>
      </w:r>
      <w:r w:rsidRPr="004B0718">
        <w:rPr>
          <w:rFonts w:hint="eastAsia"/>
          <w:bCs/>
          <w:sz w:val="28"/>
          <w:szCs w:val="24"/>
        </w:rPr>
        <w:t>，</w:t>
      </w:r>
      <w:r w:rsidR="00C71445" w:rsidRPr="004B0718">
        <w:rPr>
          <w:bCs/>
          <w:sz w:val="28"/>
          <w:szCs w:val="24"/>
        </w:rPr>
        <w:t>P</w:t>
      </w:r>
      <w:r w:rsidRPr="004B0718">
        <w:rPr>
          <w:bCs/>
          <w:sz w:val="28"/>
          <w:szCs w:val="24"/>
        </w:rPr>
        <w:t xml:space="preserve">rocess </w:t>
      </w:r>
      <w:r w:rsidR="00C71445" w:rsidRPr="004B0718">
        <w:rPr>
          <w:bCs/>
          <w:sz w:val="28"/>
          <w:szCs w:val="24"/>
        </w:rPr>
        <w:t>W</w:t>
      </w:r>
      <w:r w:rsidRPr="004B0718">
        <w:rPr>
          <w:bCs/>
          <w:sz w:val="28"/>
          <w:szCs w:val="24"/>
        </w:rPr>
        <w:t xml:space="preserve">ork </w:t>
      </w:r>
      <w:r w:rsidRPr="004B0718">
        <w:rPr>
          <w:rFonts w:hint="eastAsia"/>
          <w:bCs/>
          <w:sz w:val="28"/>
          <w:szCs w:val="24"/>
        </w:rPr>
        <w:t>注意的是能被感应到和触动人，但又难以用词语表达的微妙</w:t>
      </w:r>
      <w:r w:rsidRPr="004B0718">
        <w:rPr>
          <w:rFonts w:hint="eastAsia"/>
          <w:bCs/>
          <w:sz w:val="28"/>
          <w:szCs w:val="24"/>
        </w:rPr>
        <w:t xml:space="preserve"> </w:t>
      </w:r>
      <w:r w:rsidRPr="004B0718">
        <w:rPr>
          <w:rFonts w:hint="eastAsia"/>
          <w:bCs/>
          <w:sz w:val="28"/>
          <w:szCs w:val="24"/>
        </w:rPr>
        <w:t>‘</w:t>
      </w:r>
      <w:r w:rsidRPr="004B0718">
        <w:rPr>
          <w:rFonts w:hint="eastAsia"/>
          <w:bCs/>
          <w:sz w:val="28"/>
          <w:szCs w:val="24"/>
        </w:rPr>
        <w:t xml:space="preserve"> </w:t>
      </w:r>
      <w:r w:rsidRPr="004B0718">
        <w:rPr>
          <w:rFonts w:hint="eastAsia"/>
          <w:bCs/>
          <w:sz w:val="28"/>
          <w:szCs w:val="24"/>
        </w:rPr>
        <w:t>似梦’的倾向。这个层次有时被感应到时，就是那环绕着人，事件或地球某些地点的微妙气氛。这</w:t>
      </w:r>
      <w:r w:rsidRPr="004B0718">
        <w:rPr>
          <w:rFonts w:hint="eastAsia"/>
          <w:sz w:val="28"/>
          <w:szCs w:val="24"/>
        </w:rPr>
        <w:t>精髓层次也类似量子模糊</w:t>
      </w:r>
      <w:r w:rsidRPr="004B0718">
        <w:rPr>
          <w:rStyle w:val="Strong"/>
          <w:rFonts w:cstheme="minorHAnsi" w:hint="eastAsia"/>
          <w:b w:val="0"/>
          <w:color w:val="000000"/>
          <w:sz w:val="28"/>
          <w:szCs w:val="24"/>
        </w:rPr>
        <w:t>的重叠状态，或者是</w:t>
      </w:r>
      <w:r w:rsidR="003712F4" w:rsidRPr="004B0718">
        <w:rPr>
          <w:rStyle w:val="Strong"/>
          <w:rFonts w:cstheme="minorHAnsi" w:hint="eastAsia"/>
          <w:b w:val="0"/>
          <w:color w:val="000000"/>
          <w:sz w:val="28"/>
          <w:szCs w:val="24"/>
        </w:rPr>
        <w:t>对</w:t>
      </w:r>
      <w:r w:rsidRPr="004B0718">
        <w:rPr>
          <w:rStyle w:val="Strong"/>
          <w:rFonts w:cstheme="minorHAnsi" w:hint="eastAsia"/>
          <w:b w:val="0"/>
          <w:color w:val="000000"/>
          <w:sz w:val="28"/>
          <w:szCs w:val="24"/>
        </w:rPr>
        <w:t>宇宙</w:t>
      </w:r>
      <w:r w:rsidR="003712F4" w:rsidRPr="004B0718">
        <w:rPr>
          <w:rStyle w:val="Strong"/>
          <w:rFonts w:cstheme="minorHAnsi" w:hint="eastAsia"/>
          <w:b w:val="0"/>
          <w:color w:val="000000"/>
          <w:sz w:val="28"/>
          <w:szCs w:val="24"/>
        </w:rPr>
        <w:t>，</w:t>
      </w:r>
      <w:r w:rsidRPr="004B0718">
        <w:rPr>
          <w:rStyle w:val="Strong"/>
          <w:rFonts w:cstheme="minorHAnsi" w:hint="eastAsia"/>
          <w:b w:val="0"/>
          <w:color w:val="000000"/>
          <w:sz w:val="28"/>
          <w:szCs w:val="24"/>
        </w:rPr>
        <w:t>如时空和地心吸引力，的体验。</w:t>
      </w:r>
    </w:p>
    <w:p w:rsidR="00DC6D94" w:rsidRPr="004B0718" w:rsidRDefault="003712F4" w:rsidP="00C71445">
      <w:pPr>
        <w:spacing w:after="0"/>
        <w:ind w:left="2127" w:hanging="426"/>
        <w:jc w:val="both"/>
        <w:rPr>
          <w:rFonts w:ascii="SimSun" w:eastAsia="SimSun" w:hAnsi="SimSun" w:cs="SimSun"/>
          <w:color w:val="444444"/>
          <w:sz w:val="24"/>
          <w:shd w:val="clear" w:color="auto" w:fill="FFFFFF"/>
        </w:rPr>
      </w:pPr>
      <w:r w:rsidRPr="004B0718">
        <w:rPr>
          <w:rFonts w:cstheme="minorHAnsi"/>
          <w:sz w:val="24"/>
        </w:rPr>
        <w:t>3a.</w:t>
      </w:r>
      <w:r w:rsidR="00DC6D94" w:rsidRPr="004B0718">
        <w:rPr>
          <w:rFonts w:cstheme="minorHAnsi" w:hint="eastAsia"/>
          <w:sz w:val="24"/>
        </w:rPr>
        <w:t>《道德经》里的“</w:t>
      </w:r>
      <w:r w:rsidR="00DC6D94" w:rsidRPr="004B0718">
        <w:rPr>
          <w:rStyle w:val="Emphasis"/>
          <w:rFonts w:ascii="Arial" w:hAnsi="Arial" w:cs="Arial"/>
          <w:i w:val="0"/>
          <w:iCs w:val="0"/>
          <w:color w:val="000000" w:themeColor="text1"/>
          <w:sz w:val="24"/>
          <w:shd w:val="clear" w:color="auto" w:fill="FFFFFF"/>
        </w:rPr>
        <w:t>道可道</w:t>
      </w:r>
      <w:r w:rsidR="00DC6D94" w:rsidRPr="004B0718">
        <w:rPr>
          <w:rFonts w:ascii="Arial" w:hAnsi="Arial" w:cs="Arial"/>
          <w:color w:val="000000" w:themeColor="text1"/>
          <w:sz w:val="24"/>
          <w:shd w:val="clear" w:color="auto" w:fill="FFFFFF"/>
        </w:rPr>
        <w:t>，非常</w:t>
      </w:r>
      <w:r w:rsidR="00DC6D94" w:rsidRPr="004B0718">
        <w:rPr>
          <w:rFonts w:ascii="SimSun" w:eastAsia="SimSun" w:hAnsi="SimSun" w:cs="SimSun" w:hint="eastAsia"/>
          <w:color w:val="000000" w:themeColor="text1"/>
          <w:sz w:val="24"/>
          <w:shd w:val="clear" w:color="auto" w:fill="FFFFFF"/>
        </w:rPr>
        <w:t>道</w:t>
      </w:r>
      <w:r w:rsidR="00DC6D94" w:rsidRPr="004B0718">
        <w:rPr>
          <w:rFonts w:ascii="SimSun" w:eastAsia="SimSun" w:hAnsi="SimSun" w:cs="SimSun" w:hint="eastAsia"/>
          <w:color w:val="444444"/>
          <w:sz w:val="24"/>
          <w:shd w:val="clear" w:color="auto" w:fill="FFFFFF"/>
        </w:rPr>
        <w:t>”指的就是这</w:t>
      </w:r>
      <w:r w:rsidR="00DC6D94" w:rsidRPr="004B0718">
        <w:rPr>
          <w:rFonts w:cstheme="minorHAnsi" w:hint="eastAsia"/>
          <w:sz w:val="24"/>
        </w:rPr>
        <w:t>精髓层次</w:t>
      </w:r>
      <w:r w:rsidR="00DC6D94" w:rsidRPr="004B0718">
        <w:rPr>
          <w:rFonts w:ascii="SimSun" w:eastAsia="SimSun" w:hAnsi="SimSun" w:cs="SimSun" w:hint="eastAsia"/>
          <w:color w:val="444444"/>
          <w:sz w:val="24"/>
          <w:shd w:val="clear" w:color="auto" w:fill="FFFFFF"/>
        </w:rPr>
        <w:t>。</w:t>
      </w:r>
    </w:p>
    <w:p w:rsidR="00DC6D94" w:rsidRPr="004B0718" w:rsidRDefault="003712F4" w:rsidP="00C71445">
      <w:pPr>
        <w:spacing w:after="0"/>
        <w:ind w:left="2127" w:hanging="425"/>
        <w:jc w:val="both"/>
        <w:rPr>
          <w:rFonts w:cstheme="minorHAnsi"/>
          <w:sz w:val="24"/>
        </w:rPr>
      </w:pPr>
      <w:r w:rsidRPr="004B0718">
        <w:rPr>
          <w:rFonts w:cstheme="minorHAnsi"/>
          <w:sz w:val="24"/>
        </w:rPr>
        <w:t>3b.</w:t>
      </w:r>
      <w:r w:rsidRPr="004B0718">
        <w:rPr>
          <w:rFonts w:cstheme="minorHAnsi" w:hint="eastAsia"/>
          <w:sz w:val="24"/>
        </w:rPr>
        <w:t xml:space="preserve"> </w:t>
      </w:r>
      <w:r w:rsidR="00DC6D94" w:rsidRPr="004B0718">
        <w:rPr>
          <w:rFonts w:cstheme="minorHAnsi" w:hint="eastAsia"/>
          <w:sz w:val="24"/>
        </w:rPr>
        <w:t>在量子物理学里，海森堡</w:t>
      </w:r>
      <w:r w:rsidR="00DC6D94" w:rsidRPr="004B0718">
        <w:rPr>
          <w:rFonts w:cstheme="minorHAnsi" w:hint="eastAsia"/>
          <w:sz w:val="24"/>
        </w:rPr>
        <w:t xml:space="preserve"> </w:t>
      </w:r>
      <w:r w:rsidR="00DC6D94" w:rsidRPr="004B0718">
        <w:rPr>
          <w:rFonts w:cstheme="minorHAnsi"/>
          <w:sz w:val="24"/>
        </w:rPr>
        <w:t>(Heisenberg)</w:t>
      </w:r>
      <w:r w:rsidR="00C71445" w:rsidRPr="004B0718">
        <w:rPr>
          <w:rFonts w:cstheme="minorHAnsi"/>
          <w:sz w:val="24"/>
        </w:rPr>
        <w:t xml:space="preserve"> </w:t>
      </w:r>
      <w:r w:rsidR="00DC6D94" w:rsidRPr="004B0718">
        <w:rPr>
          <w:rFonts w:cstheme="minorHAnsi" w:hint="eastAsia"/>
          <w:sz w:val="24"/>
        </w:rPr>
        <w:t>提过量子波函数里的‘微妙倾向’。</w:t>
      </w:r>
      <w:r w:rsidR="00DC6D94" w:rsidRPr="004B0718">
        <w:rPr>
          <w:rFonts w:cstheme="minorHAnsi"/>
          <w:sz w:val="24"/>
        </w:rPr>
        <w:t>戴维</w:t>
      </w:r>
      <w:r w:rsidR="00DC6D94" w:rsidRPr="004B0718">
        <w:rPr>
          <w:rFonts w:cstheme="minorHAnsi"/>
          <w:sz w:val="24"/>
        </w:rPr>
        <w:t>·</w:t>
      </w:r>
      <w:r w:rsidR="00DC6D94" w:rsidRPr="004B0718">
        <w:rPr>
          <w:rFonts w:cstheme="minorHAnsi"/>
          <w:sz w:val="24"/>
        </w:rPr>
        <w:t>玻</w:t>
      </w:r>
      <w:r w:rsidR="00DC6D94" w:rsidRPr="004B0718">
        <w:rPr>
          <w:rFonts w:cstheme="minorHAnsi" w:hint="eastAsia"/>
          <w:sz w:val="24"/>
        </w:rPr>
        <w:t>姆</w:t>
      </w:r>
      <w:r w:rsidR="00DC6D94" w:rsidRPr="004B0718">
        <w:rPr>
          <w:rFonts w:cstheme="minorHAnsi" w:hint="eastAsia"/>
          <w:sz w:val="24"/>
        </w:rPr>
        <w:t xml:space="preserve"> </w:t>
      </w:r>
      <w:r w:rsidR="00DC6D94" w:rsidRPr="004B0718">
        <w:rPr>
          <w:rFonts w:cstheme="minorHAnsi" w:hint="eastAsia"/>
          <w:sz w:val="24"/>
        </w:rPr>
        <w:t>（</w:t>
      </w:r>
      <w:r w:rsidR="00DC6D94" w:rsidRPr="004B0718">
        <w:rPr>
          <w:rFonts w:cstheme="minorHAnsi" w:hint="eastAsia"/>
          <w:sz w:val="24"/>
        </w:rPr>
        <w:t xml:space="preserve">David </w:t>
      </w:r>
      <w:proofErr w:type="spellStart"/>
      <w:r w:rsidR="00DC6D94" w:rsidRPr="004B0718">
        <w:rPr>
          <w:rFonts w:cstheme="minorHAnsi" w:hint="eastAsia"/>
          <w:sz w:val="24"/>
        </w:rPr>
        <w:t>Bohm</w:t>
      </w:r>
      <w:proofErr w:type="spellEnd"/>
      <w:r w:rsidR="00DC6D94" w:rsidRPr="004B0718">
        <w:rPr>
          <w:rFonts w:cstheme="minorHAnsi" w:hint="eastAsia"/>
          <w:sz w:val="24"/>
        </w:rPr>
        <w:t xml:space="preserve"> </w:t>
      </w:r>
      <w:r w:rsidR="00DC6D94" w:rsidRPr="004B0718">
        <w:rPr>
          <w:rFonts w:cstheme="minorHAnsi" w:hint="eastAsia"/>
          <w:sz w:val="24"/>
        </w:rPr>
        <w:t>）</w:t>
      </w:r>
      <w:r w:rsidRPr="004B0718">
        <w:rPr>
          <w:rFonts w:cstheme="minorHAnsi"/>
          <w:sz w:val="24"/>
        </w:rPr>
        <w:t xml:space="preserve"> </w:t>
      </w:r>
      <w:r w:rsidR="00DC6D94" w:rsidRPr="004B0718">
        <w:rPr>
          <w:rFonts w:cstheme="minorHAnsi" w:hint="eastAsia"/>
          <w:sz w:val="24"/>
        </w:rPr>
        <w:t>的‘导航波’理论也描述了这个现象。</w:t>
      </w:r>
    </w:p>
    <w:p w:rsidR="00DC6D94" w:rsidRPr="004B0718" w:rsidRDefault="003712F4" w:rsidP="00C71445">
      <w:pPr>
        <w:spacing w:after="0"/>
        <w:ind w:left="2127" w:hanging="425"/>
        <w:jc w:val="both"/>
        <w:rPr>
          <w:rFonts w:cstheme="minorHAnsi"/>
          <w:sz w:val="24"/>
        </w:rPr>
      </w:pPr>
      <w:r w:rsidRPr="004B0718">
        <w:rPr>
          <w:rFonts w:cstheme="minorHAnsi"/>
          <w:sz w:val="24"/>
        </w:rPr>
        <w:t>3c</w:t>
      </w:r>
      <w:r w:rsidR="00DC6D94" w:rsidRPr="004B0718">
        <w:rPr>
          <w:rFonts w:cstheme="minorHAnsi" w:hint="eastAsia"/>
          <w:sz w:val="24"/>
        </w:rPr>
        <w:t>．这个层次似乎显示出一种非二象性的智慧，我们称它为“系统心智”（</w:t>
      </w:r>
      <w:r w:rsidR="00DC6D94" w:rsidRPr="004B0718">
        <w:rPr>
          <w:rFonts w:cstheme="minorHAnsi" w:hint="eastAsia"/>
          <w:sz w:val="24"/>
        </w:rPr>
        <w:t>System Mind</w:t>
      </w:r>
      <w:r w:rsidR="00DC6D94" w:rsidRPr="004B0718">
        <w:rPr>
          <w:rFonts w:cstheme="minorHAnsi" w:hint="eastAsia"/>
          <w:sz w:val="24"/>
        </w:rPr>
        <w:t>）或</w:t>
      </w:r>
      <w:r w:rsidR="00DC6D94" w:rsidRPr="004B0718">
        <w:rPr>
          <w:rFonts w:cstheme="minorHAnsi" w:hint="eastAsia"/>
          <w:sz w:val="24"/>
        </w:rPr>
        <w:t xml:space="preserve"> </w:t>
      </w:r>
      <w:r w:rsidR="00DC6D94" w:rsidRPr="004B0718">
        <w:rPr>
          <w:rFonts w:cstheme="minorHAnsi" w:hint="eastAsia"/>
          <w:sz w:val="24"/>
        </w:rPr>
        <w:t>“历程心智”</w:t>
      </w:r>
      <w:r w:rsidR="00DC6D94" w:rsidRPr="004B0718">
        <w:rPr>
          <w:rFonts w:cstheme="minorHAnsi" w:hint="eastAsia"/>
          <w:sz w:val="24"/>
        </w:rPr>
        <w:t xml:space="preserve"> </w:t>
      </w:r>
      <w:r w:rsidR="00DC6D94" w:rsidRPr="004B0718">
        <w:rPr>
          <w:rFonts w:cstheme="minorHAnsi" w:hint="eastAsia"/>
          <w:sz w:val="24"/>
        </w:rPr>
        <w:t>（</w:t>
      </w:r>
      <w:proofErr w:type="spellStart"/>
      <w:r w:rsidR="00DC6D94" w:rsidRPr="004B0718">
        <w:rPr>
          <w:rFonts w:cstheme="minorHAnsi" w:hint="eastAsia"/>
          <w:sz w:val="24"/>
        </w:rPr>
        <w:t>Processmind</w:t>
      </w:r>
      <w:proofErr w:type="spellEnd"/>
      <w:r w:rsidR="00DC6D94" w:rsidRPr="004B0718">
        <w:rPr>
          <w:rFonts w:cstheme="minorHAnsi" w:hint="eastAsia"/>
          <w:sz w:val="24"/>
        </w:rPr>
        <w:t>）。</w:t>
      </w:r>
      <w:r w:rsidR="00DC6D94" w:rsidRPr="004B0718">
        <w:rPr>
          <w:rFonts w:cstheme="minorHAnsi" w:hint="eastAsia"/>
          <w:sz w:val="24"/>
        </w:rPr>
        <w:t xml:space="preserve"> </w:t>
      </w:r>
      <w:r w:rsidR="00DC6D94" w:rsidRPr="004B0718">
        <w:rPr>
          <w:rFonts w:cstheme="minorHAnsi" w:hint="eastAsia"/>
          <w:sz w:val="24"/>
        </w:rPr>
        <w:t>它们类似物理学</w:t>
      </w:r>
      <w:r w:rsidRPr="004B0718">
        <w:rPr>
          <w:rFonts w:cstheme="minorHAnsi" w:hint="eastAsia"/>
          <w:sz w:val="24"/>
        </w:rPr>
        <w:t>的玻姆的导航波和</w:t>
      </w:r>
      <w:r w:rsidR="00DC6D94" w:rsidRPr="004B0718">
        <w:rPr>
          <w:rFonts w:cstheme="minorHAnsi" w:hint="eastAsia"/>
          <w:sz w:val="24"/>
        </w:rPr>
        <w:t>霍金（</w:t>
      </w:r>
      <w:r w:rsidR="00DC6D94" w:rsidRPr="004B0718">
        <w:rPr>
          <w:rFonts w:cstheme="minorHAnsi"/>
          <w:sz w:val="24"/>
        </w:rPr>
        <w:t>Hawking</w:t>
      </w:r>
      <w:r w:rsidR="00DC6D94" w:rsidRPr="004B0718">
        <w:rPr>
          <w:rFonts w:cstheme="minorHAnsi" w:hint="eastAsia"/>
          <w:sz w:val="24"/>
        </w:rPr>
        <w:t>）的“神的心智”，或者是灵修传统和宗教</w:t>
      </w:r>
      <w:r w:rsidRPr="004B0718">
        <w:rPr>
          <w:rFonts w:cstheme="minorHAnsi" w:hint="eastAsia"/>
          <w:sz w:val="24"/>
        </w:rPr>
        <w:t>所谓</w:t>
      </w:r>
      <w:r w:rsidR="00DC6D94" w:rsidRPr="004B0718">
        <w:rPr>
          <w:rFonts w:cstheme="minorHAnsi" w:hint="eastAsia"/>
          <w:sz w:val="24"/>
        </w:rPr>
        <w:t>的神灵的无所不在。</w:t>
      </w:r>
    </w:p>
    <w:p w:rsidR="00DC6D94" w:rsidRPr="004B0718" w:rsidRDefault="00DC6D94" w:rsidP="00C71445">
      <w:pPr>
        <w:spacing w:after="0"/>
        <w:jc w:val="both"/>
        <w:rPr>
          <w:rFonts w:cstheme="minorHAnsi"/>
          <w:sz w:val="28"/>
          <w:szCs w:val="24"/>
        </w:rPr>
      </w:pPr>
    </w:p>
    <w:p w:rsidR="00C71445" w:rsidRPr="004B0718" w:rsidRDefault="00DC6D94" w:rsidP="00C71445">
      <w:pPr>
        <w:spacing w:after="0"/>
        <w:jc w:val="both"/>
        <w:rPr>
          <w:rFonts w:cstheme="minorHAnsi"/>
          <w:sz w:val="28"/>
          <w:szCs w:val="24"/>
        </w:rPr>
      </w:pPr>
      <w:r w:rsidRPr="004B0718">
        <w:rPr>
          <w:rFonts w:cstheme="minorHAnsi" w:hint="eastAsia"/>
          <w:sz w:val="28"/>
          <w:szCs w:val="24"/>
        </w:rPr>
        <w:t>“每当你忽略你的感应，不理睬依稀难辨，似梦的知觉时，你的内心世界就如经历了一场场的小打击，因为你忽略了生命的灵魂，你最大的潜能。”</w:t>
      </w:r>
      <w:r w:rsidR="003712F4" w:rsidRPr="004B0718">
        <w:rPr>
          <w:rFonts w:cstheme="minorHAnsi" w:hint="eastAsia"/>
          <w:sz w:val="28"/>
          <w:szCs w:val="24"/>
        </w:rPr>
        <w:t xml:space="preserve">   </w:t>
      </w:r>
    </w:p>
    <w:p w:rsidR="00DC6D94" w:rsidRPr="004B0718" w:rsidRDefault="00DC6D94" w:rsidP="00C71445">
      <w:pPr>
        <w:spacing w:after="0"/>
        <w:jc w:val="both"/>
        <w:rPr>
          <w:rFonts w:cstheme="minorHAnsi"/>
          <w:sz w:val="28"/>
          <w:szCs w:val="24"/>
        </w:rPr>
      </w:pPr>
      <w:r w:rsidRPr="004B0718">
        <w:rPr>
          <w:rFonts w:cstheme="minorHAnsi"/>
          <w:sz w:val="28"/>
          <w:szCs w:val="24"/>
        </w:rPr>
        <w:t xml:space="preserve">Arnold Mindell, </w:t>
      </w:r>
      <w:r w:rsidRPr="004B0718">
        <w:rPr>
          <w:rFonts w:cstheme="minorHAnsi" w:hint="eastAsia"/>
          <w:sz w:val="28"/>
          <w:szCs w:val="24"/>
        </w:rPr>
        <w:t>《</w:t>
      </w:r>
      <w:r w:rsidRPr="004B0718">
        <w:rPr>
          <w:rFonts w:cstheme="minorHAnsi" w:hint="eastAsia"/>
          <w:sz w:val="28"/>
          <w:szCs w:val="24"/>
        </w:rPr>
        <w:t>Dreaming While  Awake</w:t>
      </w:r>
      <w:r w:rsidRPr="004B0718">
        <w:rPr>
          <w:rFonts w:cstheme="minorHAnsi" w:hint="eastAsia"/>
          <w:sz w:val="28"/>
          <w:szCs w:val="24"/>
        </w:rPr>
        <w:t>》</w:t>
      </w:r>
    </w:p>
    <w:p w:rsidR="00DC6D94" w:rsidRPr="004B0718" w:rsidRDefault="00DC6D94" w:rsidP="00C71445">
      <w:pPr>
        <w:spacing w:after="0"/>
        <w:jc w:val="both"/>
        <w:rPr>
          <w:rFonts w:cstheme="minorHAnsi"/>
          <w:sz w:val="28"/>
          <w:szCs w:val="24"/>
        </w:rPr>
      </w:pPr>
    </w:p>
    <w:p w:rsidR="00DC6D94" w:rsidRPr="004B0718" w:rsidRDefault="00DC6D94" w:rsidP="00C71445">
      <w:pPr>
        <w:spacing w:after="0"/>
        <w:jc w:val="both"/>
        <w:rPr>
          <w:rFonts w:cstheme="minorHAnsi"/>
          <w:sz w:val="28"/>
          <w:szCs w:val="24"/>
        </w:rPr>
      </w:pPr>
    </w:p>
    <w:p w:rsidR="00DC6D94" w:rsidRPr="004B0718" w:rsidRDefault="00DC6D94" w:rsidP="00C71445">
      <w:pPr>
        <w:spacing w:after="0"/>
        <w:jc w:val="both"/>
        <w:rPr>
          <w:rFonts w:cstheme="minorHAnsi"/>
          <w:b/>
          <w:color w:val="984806" w:themeColor="accent6" w:themeShade="80"/>
          <w:sz w:val="32"/>
          <w:szCs w:val="28"/>
          <w:u w:val="single"/>
        </w:rPr>
      </w:pPr>
      <w:r w:rsidRPr="004B0718">
        <w:rPr>
          <w:rFonts w:cstheme="minorHAnsi"/>
          <w:b/>
          <w:color w:val="984806" w:themeColor="accent6" w:themeShade="80"/>
          <w:sz w:val="32"/>
          <w:szCs w:val="28"/>
          <w:u w:val="single"/>
        </w:rPr>
        <w:t>Arnold Mindell</w:t>
      </w:r>
      <w:r w:rsidRPr="004B0718">
        <w:rPr>
          <w:rFonts w:cstheme="minorHAnsi" w:hint="eastAsia"/>
          <w:b/>
          <w:color w:val="984806" w:themeColor="accent6" w:themeShade="80"/>
          <w:sz w:val="32"/>
          <w:szCs w:val="28"/>
          <w:u w:val="single"/>
        </w:rPr>
        <w:t>访问：</w:t>
      </w:r>
      <w:r w:rsidRPr="004B0718">
        <w:rPr>
          <w:rFonts w:cstheme="minorHAnsi"/>
          <w:b/>
          <w:color w:val="984806" w:themeColor="accent6" w:themeShade="80"/>
          <w:sz w:val="32"/>
          <w:szCs w:val="28"/>
          <w:u w:val="single"/>
        </w:rPr>
        <w:t xml:space="preserve">Process Work </w:t>
      </w:r>
      <w:r w:rsidRPr="004B0718">
        <w:rPr>
          <w:rFonts w:cstheme="minorHAnsi" w:hint="eastAsia"/>
          <w:b/>
          <w:color w:val="984806" w:themeColor="accent6" w:themeShade="80"/>
          <w:sz w:val="32"/>
          <w:szCs w:val="28"/>
          <w:u w:val="single"/>
        </w:rPr>
        <w:t>的介绍</w:t>
      </w:r>
    </w:p>
    <w:p w:rsidR="00964537" w:rsidRPr="004B0718" w:rsidRDefault="00964537" w:rsidP="00C71445">
      <w:pPr>
        <w:spacing w:after="0"/>
        <w:rPr>
          <w:rFonts w:cstheme="minorHAnsi"/>
          <w:sz w:val="28"/>
          <w:szCs w:val="24"/>
        </w:rPr>
      </w:pPr>
      <w:r w:rsidRPr="004B0718">
        <w:rPr>
          <w:rFonts w:cstheme="minorHAnsi"/>
          <w:sz w:val="28"/>
          <w:szCs w:val="24"/>
        </w:rPr>
        <w:t xml:space="preserve">(Interview with </w:t>
      </w:r>
      <w:proofErr w:type="spellStart"/>
      <w:r w:rsidRPr="004B0718">
        <w:rPr>
          <w:rFonts w:cstheme="minorHAnsi"/>
          <w:sz w:val="28"/>
          <w:szCs w:val="24"/>
        </w:rPr>
        <w:t>Arn</w:t>
      </w:r>
      <w:proofErr w:type="spellEnd"/>
      <w:r w:rsidR="004B0718">
        <w:rPr>
          <w:rFonts w:cstheme="minorHAnsi" w:hint="eastAsia"/>
          <w:sz w:val="28"/>
          <w:szCs w:val="24"/>
        </w:rPr>
        <w:t>一</w:t>
      </w:r>
      <w:r w:rsidRPr="004B0718">
        <w:rPr>
          <w:rFonts w:cstheme="minorHAnsi"/>
          <w:sz w:val="28"/>
          <w:szCs w:val="24"/>
        </w:rPr>
        <w:t xml:space="preserve">: Introduction to Process Work) </w:t>
      </w:r>
    </w:p>
    <w:p w:rsidR="00DC6D94" w:rsidRPr="004B0718" w:rsidRDefault="00DC6D94" w:rsidP="00C71445">
      <w:pPr>
        <w:spacing w:after="0"/>
        <w:rPr>
          <w:rFonts w:cstheme="minorHAnsi"/>
          <w:sz w:val="28"/>
          <w:szCs w:val="24"/>
        </w:rPr>
      </w:pPr>
      <w:r w:rsidRPr="004B0718">
        <w:rPr>
          <w:rFonts w:cstheme="minorHAnsi" w:hint="eastAsia"/>
          <w:sz w:val="28"/>
          <w:szCs w:val="24"/>
        </w:rPr>
        <w:t xml:space="preserve">Serge </w:t>
      </w:r>
      <w:proofErr w:type="spellStart"/>
      <w:r w:rsidRPr="004B0718">
        <w:rPr>
          <w:rFonts w:cstheme="minorHAnsi" w:hint="eastAsia"/>
          <w:sz w:val="28"/>
          <w:szCs w:val="24"/>
        </w:rPr>
        <w:t>Prengel</w:t>
      </w:r>
      <w:proofErr w:type="spellEnd"/>
      <w:r w:rsidRPr="004B0718">
        <w:rPr>
          <w:rFonts w:cstheme="minorHAnsi" w:hint="eastAsia"/>
          <w:sz w:val="28"/>
          <w:szCs w:val="24"/>
        </w:rPr>
        <w:t>最近为美国形体化心理治疗法协会</w:t>
      </w:r>
      <w:r w:rsidRPr="004B0718">
        <w:rPr>
          <w:rFonts w:cstheme="minorHAnsi" w:hint="eastAsia"/>
          <w:sz w:val="28"/>
          <w:szCs w:val="24"/>
        </w:rPr>
        <w:t xml:space="preserve"> </w:t>
      </w:r>
      <w:r w:rsidRPr="004B0718">
        <w:rPr>
          <w:rFonts w:cstheme="minorHAnsi" w:hint="eastAsia"/>
          <w:sz w:val="28"/>
          <w:szCs w:val="24"/>
        </w:rPr>
        <w:t>（</w:t>
      </w:r>
      <w:r w:rsidRPr="004B0718">
        <w:rPr>
          <w:rFonts w:cstheme="minorHAnsi" w:hint="eastAsia"/>
          <w:sz w:val="28"/>
          <w:szCs w:val="24"/>
        </w:rPr>
        <w:t xml:space="preserve">United States Body Psychotherapy Association </w:t>
      </w:r>
      <w:r w:rsidRPr="004B0718">
        <w:rPr>
          <w:rFonts w:cstheme="minorHAnsi" w:hint="eastAsia"/>
          <w:sz w:val="28"/>
          <w:szCs w:val="24"/>
        </w:rPr>
        <w:t>）访问了</w:t>
      </w:r>
      <w:r w:rsidRPr="004B0718">
        <w:rPr>
          <w:rFonts w:cstheme="minorHAnsi"/>
          <w:sz w:val="28"/>
          <w:szCs w:val="24"/>
        </w:rPr>
        <w:t>Arnold Mindell</w:t>
      </w:r>
      <w:r w:rsidRPr="004B0718">
        <w:rPr>
          <w:rFonts w:cstheme="minorHAnsi" w:hint="eastAsia"/>
          <w:sz w:val="28"/>
          <w:szCs w:val="24"/>
        </w:rPr>
        <w:t>。想收听录音（英）的话，请参观以下网页。录音里有分享‘历程’</w:t>
      </w:r>
      <w:r w:rsidRPr="004B0718">
        <w:rPr>
          <w:rFonts w:cstheme="minorHAnsi"/>
          <w:sz w:val="28"/>
          <w:szCs w:val="24"/>
        </w:rPr>
        <w:t>(process)</w:t>
      </w:r>
      <w:r w:rsidRPr="004B0718">
        <w:rPr>
          <w:rFonts w:cstheme="minorHAnsi" w:hint="eastAsia"/>
          <w:sz w:val="28"/>
          <w:szCs w:val="24"/>
        </w:rPr>
        <w:t>的概念和</w:t>
      </w:r>
      <w:r w:rsidRPr="004B0718">
        <w:rPr>
          <w:rFonts w:cstheme="minorHAnsi" w:hint="eastAsia"/>
          <w:sz w:val="28"/>
          <w:szCs w:val="24"/>
        </w:rPr>
        <w:t xml:space="preserve">Arnold Mindell </w:t>
      </w:r>
      <w:r w:rsidRPr="004B0718">
        <w:rPr>
          <w:rFonts w:cstheme="minorHAnsi" w:hint="eastAsia"/>
          <w:sz w:val="28"/>
          <w:szCs w:val="24"/>
        </w:rPr>
        <w:t>创始</w:t>
      </w:r>
      <w:r w:rsidRPr="004B0718">
        <w:rPr>
          <w:rFonts w:cstheme="minorHAnsi" w:hint="eastAsia"/>
          <w:sz w:val="28"/>
          <w:szCs w:val="24"/>
        </w:rPr>
        <w:t xml:space="preserve">Process Work </w:t>
      </w:r>
      <w:r w:rsidRPr="004B0718">
        <w:rPr>
          <w:rFonts w:cstheme="minorHAnsi" w:hint="eastAsia"/>
          <w:sz w:val="28"/>
          <w:szCs w:val="24"/>
        </w:rPr>
        <w:t>的心得。</w:t>
      </w:r>
      <w:r w:rsidRPr="004B0718">
        <w:rPr>
          <w:rFonts w:cstheme="minorHAnsi" w:hint="eastAsia"/>
          <w:sz w:val="28"/>
          <w:szCs w:val="24"/>
        </w:rPr>
        <w:t xml:space="preserve">  </w:t>
      </w:r>
      <w:hyperlink r:id="rId6" w:history="1">
        <w:r w:rsidRPr="004B0718">
          <w:rPr>
            <w:rStyle w:val="Hyperlink"/>
            <w:rFonts w:cstheme="minorHAnsi"/>
            <w:sz w:val="28"/>
            <w:szCs w:val="24"/>
          </w:rPr>
          <w:t>http://somaticperspectives.com/2009/03/mindell/</w:t>
        </w:r>
      </w:hyperlink>
    </w:p>
    <w:p w:rsidR="00DC6D94" w:rsidRPr="004B0718" w:rsidRDefault="00DC6D94" w:rsidP="00C71445">
      <w:pPr>
        <w:spacing w:after="0"/>
        <w:rPr>
          <w:rFonts w:cstheme="minorHAnsi"/>
          <w:sz w:val="28"/>
          <w:szCs w:val="24"/>
        </w:rPr>
      </w:pPr>
    </w:p>
    <w:p w:rsidR="004B0718" w:rsidRPr="004B0718" w:rsidRDefault="004B0718" w:rsidP="00C71445">
      <w:pPr>
        <w:spacing w:after="0"/>
        <w:rPr>
          <w:rFonts w:cstheme="minorHAnsi"/>
          <w:sz w:val="28"/>
          <w:szCs w:val="24"/>
        </w:rPr>
      </w:pPr>
    </w:p>
    <w:p w:rsidR="004B0718" w:rsidRPr="004B0718" w:rsidRDefault="004B0718" w:rsidP="00C71445">
      <w:pPr>
        <w:spacing w:after="0"/>
        <w:rPr>
          <w:rFonts w:cstheme="minorHAnsi"/>
          <w:sz w:val="28"/>
          <w:szCs w:val="24"/>
        </w:rPr>
      </w:pPr>
    </w:p>
    <w:p w:rsidR="004B0718" w:rsidRPr="004B0718" w:rsidRDefault="004B0718" w:rsidP="00C71445">
      <w:pPr>
        <w:spacing w:after="0"/>
        <w:rPr>
          <w:rFonts w:cstheme="minorHAnsi"/>
          <w:sz w:val="28"/>
          <w:szCs w:val="24"/>
        </w:rPr>
      </w:pPr>
    </w:p>
    <w:p w:rsidR="004B0718" w:rsidRPr="004B0718" w:rsidRDefault="004B0718" w:rsidP="00C71445">
      <w:pPr>
        <w:spacing w:after="0"/>
        <w:rPr>
          <w:rFonts w:cstheme="minorHAnsi"/>
          <w:sz w:val="28"/>
          <w:szCs w:val="24"/>
        </w:rPr>
      </w:pPr>
    </w:p>
    <w:p w:rsidR="00DC6D94" w:rsidRPr="004B0718" w:rsidRDefault="00DC6D94" w:rsidP="00C71445">
      <w:pPr>
        <w:spacing w:after="0"/>
        <w:jc w:val="both"/>
        <w:rPr>
          <w:rFonts w:cstheme="minorHAnsi"/>
          <w:b/>
          <w:color w:val="984806" w:themeColor="accent6" w:themeShade="80"/>
          <w:sz w:val="32"/>
          <w:szCs w:val="28"/>
          <w:u w:val="single"/>
        </w:rPr>
      </w:pPr>
      <w:r w:rsidRPr="004B0718">
        <w:rPr>
          <w:rFonts w:cstheme="minorHAnsi"/>
          <w:b/>
          <w:color w:val="984806" w:themeColor="accent6" w:themeShade="80"/>
          <w:sz w:val="32"/>
          <w:szCs w:val="28"/>
          <w:u w:val="single"/>
        </w:rPr>
        <w:lastRenderedPageBreak/>
        <w:t xml:space="preserve">Process Work </w:t>
      </w:r>
      <w:r w:rsidR="00C71445" w:rsidRPr="004B0718">
        <w:rPr>
          <w:rFonts w:cstheme="minorHAnsi" w:hint="eastAsia"/>
          <w:b/>
          <w:color w:val="984806" w:themeColor="accent6" w:themeShade="80"/>
          <w:sz w:val="32"/>
          <w:szCs w:val="28"/>
          <w:u w:val="single"/>
        </w:rPr>
        <w:t>是一种</w:t>
      </w:r>
      <w:r w:rsidR="004B0718">
        <w:rPr>
          <w:rFonts w:cstheme="minorHAnsi" w:hint="eastAsia"/>
          <w:b/>
          <w:color w:val="984806" w:themeColor="accent6" w:themeShade="80"/>
          <w:sz w:val="32"/>
          <w:szCs w:val="28"/>
          <w:u w:val="single"/>
        </w:rPr>
        <w:t>理</w:t>
      </w:r>
      <w:r w:rsidRPr="004B0718">
        <w:rPr>
          <w:rFonts w:cstheme="minorHAnsi" w:hint="eastAsia"/>
          <w:b/>
          <w:color w:val="984806" w:themeColor="accent6" w:themeShade="80"/>
          <w:sz w:val="32"/>
          <w:szCs w:val="28"/>
          <w:u w:val="single"/>
        </w:rPr>
        <w:t>念，一个群体，理论和</w:t>
      </w:r>
      <w:r w:rsidR="00D01CA2" w:rsidRPr="004B0718">
        <w:rPr>
          <w:rFonts w:cstheme="minorHAnsi" w:hint="eastAsia"/>
          <w:b/>
          <w:color w:val="984806" w:themeColor="accent6" w:themeShade="80"/>
          <w:sz w:val="32"/>
          <w:szCs w:val="28"/>
          <w:u w:val="single"/>
        </w:rPr>
        <w:t>实习</w:t>
      </w:r>
    </w:p>
    <w:p w:rsidR="00DC6D94" w:rsidRPr="004B0718" w:rsidRDefault="00964537" w:rsidP="004B0718">
      <w:pPr>
        <w:spacing w:after="0"/>
        <w:ind w:right="991"/>
        <w:jc w:val="both"/>
        <w:rPr>
          <w:rFonts w:cstheme="minorHAnsi"/>
          <w:sz w:val="28"/>
          <w:szCs w:val="24"/>
        </w:rPr>
      </w:pPr>
      <w:r w:rsidRPr="004B0718">
        <w:rPr>
          <w:rFonts w:cstheme="minorHAnsi"/>
          <w:sz w:val="28"/>
          <w:szCs w:val="24"/>
        </w:rPr>
        <w:t>(Process Work is an Idea, a Community, Theory and Practice)</w:t>
      </w:r>
    </w:p>
    <w:p w:rsidR="00DC6D94" w:rsidRPr="004B0718" w:rsidRDefault="00DC6D94" w:rsidP="00C71445">
      <w:pPr>
        <w:spacing w:after="0"/>
        <w:rPr>
          <w:rFonts w:cstheme="minorHAnsi"/>
          <w:szCs w:val="20"/>
        </w:rPr>
      </w:pPr>
    </w:p>
    <w:p w:rsidR="00DC6D94" w:rsidRPr="004B0718" w:rsidRDefault="004B0718" w:rsidP="004B0718">
      <w:pPr>
        <w:spacing w:after="0"/>
        <w:jc w:val="center"/>
        <w:rPr>
          <w:rFonts w:cstheme="minorHAnsi"/>
          <w:szCs w:val="20"/>
        </w:rPr>
      </w:pPr>
      <w:r w:rsidRPr="004B0718">
        <w:rPr>
          <w:rFonts w:cstheme="minorHAnsi"/>
          <w:noProof/>
          <w:szCs w:val="20"/>
          <w:lang w:eastAsia="en-US"/>
        </w:rPr>
        <w:drawing>
          <wp:inline distT="0" distB="0" distL="0" distR="0">
            <wp:extent cx="4147709" cy="3780741"/>
            <wp:effectExtent l="19050" t="0" r="5191"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11821" t="16600" r="45555" b="14395"/>
                    <a:stretch>
                      <a:fillRect/>
                    </a:stretch>
                  </pic:blipFill>
                  <pic:spPr bwMode="auto">
                    <a:xfrm>
                      <a:off x="0" y="0"/>
                      <a:ext cx="4150329" cy="3783129"/>
                    </a:xfrm>
                    <a:prstGeom prst="rect">
                      <a:avLst/>
                    </a:prstGeom>
                    <a:noFill/>
                    <a:ln w="9525">
                      <a:noFill/>
                      <a:miter lim="800000"/>
                      <a:headEnd/>
                      <a:tailEnd/>
                    </a:ln>
                  </pic:spPr>
                </pic:pic>
              </a:graphicData>
            </a:graphic>
          </wp:inline>
        </w:drawing>
      </w:r>
    </w:p>
    <w:p w:rsidR="00DC6D94" w:rsidRPr="004B0718" w:rsidRDefault="004B0718" w:rsidP="00C71445">
      <w:pPr>
        <w:spacing w:after="0"/>
        <w:rPr>
          <w:rFonts w:cstheme="minorHAnsi"/>
          <w:b/>
          <w:color w:val="548DD4" w:themeColor="text2" w:themeTint="99"/>
          <w:sz w:val="32"/>
          <w:szCs w:val="28"/>
        </w:rPr>
      </w:pPr>
      <w:r>
        <w:rPr>
          <w:rFonts w:cstheme="minorHAnsi" w:hint="eastAsia"/>
          <w:b/>
          <w:color w:val="548DD4" w:themeColor="text2" w:themeTint="99"/>
          <w:sz w:val="32"/>
          <w:szCs w:val="28"/>
        </w:rPr>
        <w:t>理</w:t>
      </w:r>
      <w:r w:rsidR="00DC6D94" w:rsidRPr="004B0718">
        <w:rPr>
          <w:rFonts w:cstheme="minorHAnsi" w:hint="eastAsia"/>
          <w:b/>
          <w:color w:val="548DD4" w:themeColor="text2" w:themeTint="99"/>
          <w:sz w:val="32"/>
          <w:szCs w:val="28"/>
        </w:rPr>
        <w:t>念</w:t>
      </w:r>
    </w:p>
    <w:p w:rsidR="00DC6D94" w:rsidRPr="004B0718" w:rsidRDefault="00DC6D94" w:rsidP="00C71445">
      <w:pPr>
        <w:spacing w:after="0"/>
        <w:rPr>
          <w:rFonts w:cstheme="minorHAnsi"/>
          <w:sz w:val="28"/>
          <w:szCs w:val="24"/>
        </w:rPr>
      </w:pPr>
      <w:r w:rsidRPr="004B0718">
        <w:rPr>
          <w:rFonts w:cstheme="minorHAnsi" w:hint="eastAsia"/>
          <w:sz w:val="28"/>
          <w:szCs w:val="24"/>
        </w:rPr>
        <w:t>以上</w:t>
      </w:r>
      <w:r w:rsidR="002E6676" w:rsidRPr="004B0718">
        <w:rPr>
          <w:rFonts w:cstheme="minorHAnsi" w:hint="eastAsia"/>
          <w:sz w:val="28"/>
          <w:szCs w:val="24"/>
        </w:rPr>
        <w:t>的图片</w:t>
      </w:r>
      <w:r w:rsidRPr="004B0718">
        <w:rPr>
          <w:rFonts w:cstheme="minorHAnsi" w:hint="eastAsia"/>
          <w:sz w:val="28"/>
          <w:szCs w:val="24"/>
        </w:rPr>
        <w:t>说明了</w:t>
      </w:r>
      <w:r w:rsidRPr="004B0718">
        <w:rPr>
          <w:rFonts w:cstheme="minorHAnsi"/>
          <w:sz w:val="28"/>
          <w:szCs w:val="24"/>
        </w:rPr>
        <w:t xml:space="preserve">Process Work  </w:t>
      </w:r>
      <w:r w:rsidRPr="004B0718">
        <w:rPr>
          <w:rFonts w:cstheme="minorHAnsi" w:hint="eastAsia"/>
          <w:sz w:val="28"/>
          <w:szCs w:val="24"/>
        </w:rPr>
        <w:t>的许多方面。它们的共同点是</w:t>
      </w:r>
      <w:r w:rsidR="002E6676" w:rsidRPr="004B0718">
        <w:rPr>
          <w:rFonts w:cstheme="minorHAnsi" w:hint="eastAsia"/>
          <w:sz w:val="28"/>
          <w:szCs w:val="24"/>
        </w:rPr>
        <w:t>对</w:t>
      </w:r>
      <w:r w:rsidRPr="004B0718">
        <w:rPr>
          <w:rFonts w:cstheme="minorHAnsi" w:hint="eastAsia"/>
          <w:sz w:val="28"/>
          <w:szCs w:val="24"/>
        </w:rPr>
        <w:t>变迁的觉察能力，</w:t>
      </w:r>
      <w:r w:rsidR="002E6676" w:rsidRPr="004B0718">
        <w:rPr>
          <w:rFonts w:cstheme="minorHAnsi" w:hint="eastAsia"/>
          <w:sz w:val="28"/>
          <w:szCs w:val="24"/>
        </w:rPr>
        <w:t>过</w:t>
      </w:r>
      <w:r w:rsidRPr="004B0718">
        <w:rPr>
          <w:rFonts w:cstheme="minorHAnsi" w:hint="eastAsia"/>
          <w:sz w:val="28"/>
          <w:szCs w:val="24"/>
        </w:rPr>
        <w:t>程和</w:t>
      </w:r>
      <w:r w:rsidR="002E6676" w:rsidRPr="004B0718">
        <w:rPr>
          <w:rFonts w:cstheme="minorHAnsi" w:hint="eastAsia"/>
          <w:sz w:val="28"/>
          <w:szCs w:val="24"/>
        </w:rPr>
        <w:t>道家的</w:t>
      </w:r>
      <w:r w:rsidRPr="004B0718">
        <w:rPr>
          <w:rFonts w:cstheme="minorHAnsi" w:hint="eastAsia"/>
          <w:sz w:val="28"/>
          <w:szCs w:val="24"/>
        </w:rPr>
        <w:t>“道”。在跟随自然的时候，一个人的历程可以经过多个境界，包括内在世界和外在宇宙的不同境界。</w:t>
      </w:r>
      <w:r w:rsidRPr="004B0718">
        <w:rPr>
          <w:rFonts w:cstheme="minorHAnsi" w:hint="eastAsia"/>
          <w:sz w:val="28"/>
          <w:szCs w:val="24"/>
        </w:rPr>
        <w:t xml:space="preserve">  </w:t>
      </w:r>
      <w:r w:rsidR="00D01CA2" w:rsidRPr="004B0718">
        <w:rPr>
          <w:rFonts w:cstheme="minorHAnsi"/>
          <w:sz w:val="28"/>
          <w:szCs w:val="24"/>
        </w:rPr>
        <w:t>Process Work</w:t>
      </w:r>
      <w:r w:rsidR="00D01CA2" w:rsidRPr="004B0718">
        <w:rPr>
          <w:rFonts w:cstheme="minorHAnsi" w:hint="eastAsia"/>
          <w:sz w:val="28"/>
          <w:szCs w:val="24"/>
        </w:rPr>
        <w:t>的使用者</w:t>
      </w:r>
      <w:r w:rsidRPr="004B0718">
        <w:rPr>
          <w:rFonts w:cstheme="minorHAnsi" w:hint="eastAsia"/>
          <w:sz w:val="28"/>
          <w:szCs w:val="24"/>
        </w:rPr>
        <w:t>试着跟随自己，他人和团体的历程。图</w:t>
      </w:r>
      <w:r w:rsidR="004B0718">
        <w:rPr>
          <w:rFonts w:cstheme="minorHAnsi" w:hint="eastAsia"/>
          <w:sz w:val="28"/>
          <w:szCs w:val="24"/>
        </w:rPr>
        <w:t>片</w:t>
      </w:r>
      <w:r w:rsidRPr="004B0718">
        <w:rPr>
          <w:rFonts w:cstheme="minorHAnsi" w:hint="eastAsia"/>
          <w:sz w:val="28"/>
          <w:szCs w:val="24"/>
        </w:rPr>
        <w:t>中央的太阳和月亮代表不同的意识。出现在白天的太阳注意的是讯号和部分，出现在黑夜里的月亮注意的则是个人，部分和不同境界之间更大，更微妙的关系。</w:t>
      </w:r>
    </w:p>
    <w:p w:rsidR="00DC6D94" w:rsidRPr="004B0718" w:rsidRDefault="00DC6D94" w:rsidP="00C71445">
      <w:pPr>
        <w:spacing w:after="0"/>
        <w:rPr>
          <w:rFonts w:cstheme="minorHAnsi"/>
          <w:sz w:val="28"/>
          <w:szCs w:val="24"/>
        </w:rPr>
      </w:pPr>
    </w:p>
    <w:p w:rsidR="00DC6D94" w:rsidRPr="004B0718" w:rsidRDefault="00DC6D94" w:rsidP="00C71445">
      <w:pPr>
        <w:spacing w:after="0"/>
        <w:rPr>
          <w:rFonts w:cstheme="minorHAnsi"/>
          <w:b/>
          <w:color w:val="548DD4" w:themeColor="text2" w:themeTint="99"/>
          <w:sz w:val="32"/>
          <w:szCs w:val="28"/>
        </w:rPr>
      </w:pPr>
      <w:r w:rsidRPr="004B0718">
        <w:rPr>
          <w:rFonts w:cstheme="minorHAnsi" w:hint="eastAsia"/>
          <w:b/>
          <w:color w:val="548DD4" w:themeColor="text2" w:themeTint="99"/>
          <w:sz w:val="32"/>
          <w:szCs w:val="28"/>
        </w:rPr>
        <w:t>群体</w:t>
      </w:r>
    </w:p>
    <w:p w:rsidR="00DC6D94" w:rsidRPr="004B0718" w:rsidRDefault="00DC6D94" w:rsidP="00C71445">
      <w:pPr>
        <w:spacing w:after="0"/>
        <w:rPr>
          <w:rFonts w:cstheme="minorHAnsi"/>
          <w:sz w:val="28"/>
          <w:szCs w:val="24"/>
        </w:rPr>
      </w:pPr>
      <w:r w:rsidRPr="004B0718">
        <w:rPr>
          <w:rFonts w:cstheme="minorHAnsi"/>
          <w:sz w:val="28"/>
          <w:szCs w:val="24"/>
        </w:rPr>
        <w:t>Process Work</w:t>
      </w:r>
      <w:r w:rsidRPr="004B0718">
        <w:rPr>
          <w:rFonts w:cstheme="minorHAnsi" w:hint="eastAsia"/>
          <w:sz w:val="28"/>
          <w:szCs w:val="24"/>
        </w:rPr>
        <w:t xml:space="preserve"> </w:t>
      </w:r>
      <w:r w:rsidRPr="004B0718">
        <w:rPr>
          <w:rFonts w:cstheme="minorHAnsi" w:hint="eastAsia"/>
          <w:sz w:val="28"/>
          <w:szCs w:val="24"/>
        </w:rPr>
        <w:t>的群体包括个人和机构。他们可以正式或非正式地与世界各角落的</w:t>
      </w:r>
      <w:r w:rsidRPr="004B0718">
        <w:rPr>
          <w:rFonts w:cstheme="minorHAnsi"/>
          <w:sz w:val="28"/>
          <w:szCs w:val="24"/>
        </w:rPr>
        <w:t xml:space="preserve">Process Work   </w:t>
      </w:r>
      <w:r w:rsidRPr="004B0718">
        <w:rPr>
          <w:rFonts w:cstheme="minorHAnsi" w:hint="eastAsia"/>
          <w:sz w:val="28"/>
          <w:szCs w:val="24"/>
        </w:rPr>
        <w:t>训练中心来往和参与它们的活动。成员包括</w:t>
      </w:r>
      <w:r w:rsidRPr="004B0718">
        <w:rPr>
          <w:rFonts w:cstheme="minorHAnsi"/>
          <w:sz w:val="28"/>
          <w:szCs w:val="24"/>
        </w:rPr>
        <w:t xml:space="preserve">Process Work </w:t>
      </w:r>
      <w:r w:rsidRPr="004B0718">
        <w:rPr>
          <w:rFonts w:cstheme="minorHAnsi" w:hint="eastAsia"/>
          <w:sz w:val="28"/>
          <w:szCs w:val="24"/>
        </w:rPr>
        <w:t>的学生，导师，治疗师，引导者，</w:t>
      </w:r>
      <w:r w:rsidRPr="004B0718">
        <w:rPr>
          <w:rFonts w:cstheme="minorHAnsi" w:hint="eastAsia"/>
          <w:sz w:val="28"/>
          <w:szCs w:val="24"/>
        </w:rPr>
        <w:t xml:space="preserve"> </w:t>
      </w:r>
      <w:r w:rsidRPr="004B0718">
        <w:rPr>
          <w:rFonts w:cstheme="minorHAnsi" w:hint="eastAsia"/>
          <w:sz w:val="28"/>
          <w:szCs w:val="24"/>
        </w:rPr>
        <w:t>科学家，活动分子，政治家或很简单地，朋友。</w:t>
      </w:r>
    </w:p>
    <w:p w:rsidR="00DC6D94" w:rsidRPr="004B0718" w:rsidRDefault="00DC6D94" w:rsidP="00C71445">
      <w:pPr>
        <w:spacing w:after="0"/>
        <w:rPr>
          <w:rFonts w:cstheme="minorHAnsi"/>
          <w:sz w:val="28"/>
          <w:szCs w:val="24"/>
        </w:rPr>
      </w:pPr>
    </w:p>
    <w:p w:rsidR="00DC6D94" w:rsidRPr="004B0718" w:rsidRDefault="00DC6D94" w:rsidP="00C71445">
      <w:pPr>
        <w:spacing w:after="0"/>
        <w:rPr>
          <w:rFonts w:cstheme="minorHAnsi"/>
          <w:b/>
          <w:color w:val="548DD4" w:themeColor="text2" w:themeTint="99"/>
          <w:sz w:val="32"/>
          <w:szCs w:val="28"/>
        </w:rPr>
      </w:pPr>
      <w:r w:rsidRPr="004B0718">
        <w:rPr>
          <w:rFonts w:cstheme="minorHAnsi" w:hint="eastAsia"/>
          <w:b/>
          <w:color w:val="548DD4" w:themeColor="text2" w:themeTint="99"/>
          <w:sz w:val="32"/>
          <w:szCs w:val="28"/>
        </w:rPr>
        <w:lastRenderedPageBreak/>
        <w:t>理论</w:t>
      </w:r>
    </w:p>
    <w:p w:rsidR="00DC6D94" w:rsidRPr="004B0718" w:rsidRDefault="00DC6D94" w:rsidP="00C71445">
      <w:pPr>
        <w:spacing w:after="0"/>
        <w:rPr>
          <w:bCs/>
          <w:sz w:val="28"/>
          <w:szCs w:val="24"/>
        </w:rPr>
      </w:pPr>
      <w:r w:rsidRPr="004B0718">
        <w:rPr>
          <w:rFonts w:cstheme="minorHAnsi"/>
          <w:sz w:val="28"/>
          <w:szCs w:val="24"/>
        </w:rPr>
        <w:t xml:space="preserve">Process Work </w:t>
      </w:r>
      <w:r w:rsidRPr="004B0718">
        <w:rPr>
          <w:rFonts w:cstheme="minorHAnsi" w:hint="eastAsia"/>
          <w:sz w:val="28"/>
          <w:szCs w:val="24"/>
        </w:rPr>
        <w:t>理论是建立在对大自然有多维度的见解</w:t>
      </w:r>
      <w:r w:rsidR="00D01CA2" w:rsidRPr="004B0718">
        <w:rPr>
          <w:rFonts w:cstheme="minorHAnsi" w:hint="eastAsia"/>
          <w:sz w:val="28"/>
          <w:szCs w:val="24"/>
        </w:rPr>
        <w:t>上</w:t>
      </w:r>
      <w:r w:rsidRPr="004B0718">
        <w:rPr>
          <w:rFonts w:cstheme="minorHAnsi" w:hint="eastAsia"/>
          <w:sz w:val="28"/>
          <w:szCs w:val="24"/>
        </w:rPr>
        <w:t>，它包括</w:t>
      </w:r>
      <w:r w:rsidRPr="004B0718">
        <w:rPr>
          <w:rFonts w:hint="eastAsia"/>
          <w:bCs/>
          <w:sz w:val="28"/>
          <w:szCs w:val="24"/>
        </w:rPr>
        <w:t>共识现实（</w:t>
      </w:r>
      <w:r w:rsidRPr="004B0718">
        <w:rPr>
          <w:bCs/>
          <w:sz w:val="28"/>
          <w:szCs w:val="24"/>
        </w:rPr>
        <w:t>Consensus Reality</w:t>
      </w:r>
      <w:r w:rsidRPr="004B0718">
        <w:rPr>
          <w:rFonts w:hint="eastAsia"/>
          <w:bCs/>
          <w:sz w:val="28"/>
          <w:szCs w:val="24"/>
        </w:rPr>
        <w:t>），梦幻</w:t>
      </w:r>
      <w:r w:rsidR="00D01CA2" w:rsidRPr="004B0718">
        <w:rPr>
          <w:rFonts w:hint="eastAsia"/>
          <w:bCs/>
          <w:sz w:val="28"/>
          <w:szCs w:val="24"/>
        </w:rPr>
        <w:t>似</w:t>
      </w:r>
      <w:r w:rsidRPr="004B0718">
        <w:rPr>
          <w:rFonts w:hint="eastAsia"/>
          <w:bCs/>
          <w:sz w:val="28"/>
          <w:szCs w:val="24"/>
        </w:rPr>
        <w:t>的影像和情感，和</w:t>
      </w:r>
      <w:r w:rsidR="00D01CA2" w:rsidRPr="004B0718">
        <w:rPr>
          <w:rFonts w:hint="eastAsia"/>
          <w:bCs/>
          <w:sz w:val="28"/>
          <w:szCs w:val="24"/>
        </w:rPr>
        <w:t>在</w:t>
      </w:r>
      <w:r w:rsidRPr="004B0718">
        <w:rPr>
          <w:rFonts w:hint="eastAsia"/>
          <w:bCs/>
          <w:sz w:val="28"/>
          <w:szCs w:val="24"/>
        </w:rPr>
        <w:t>最深成的精髓层次里的‘历程心智’（</w:t>
      </w:r>
      <w:proofErr w:type="spellStart"/>
      <w:r w:rsidRPr="004B0718">
        <w:rPr>
          <w:bCs/>
          <w:sz w:val="28"/>
          <w:szCs w:val="24"/>
        </w:rPr>
        <w:t>processmind</w:t>
      </w:r>
      <w:proofErr w:type="spellEnd"/>
      <w:r w:rsidRPr="004B0718">
        <w:rPr>
          <w:rFonts w:hint="eastAsia"/>
          <w:bCs/>
          <w:sz w:val="28"/>
          <w:szCs w:val="24"/>
        </w:rPr>
        <w:t>）</w:t>
      </w:r>
      <w:r w:rsidRPr="004B0718">
        <w:rPr>
          <w:bCs/>
          <w:sz w:val="28"/>
          <w:szCs w:val="24"/>
        </w:rPr>
        <w:t xml:space="preserve"> </w:t>
      </w:r>
      <w:r w:rsidRPr="004B0718">
        <w:rPr>
          <w:bCs/>
          <w:sz w:val="28"/>
          <w:szCs w:val="24"/>
        </w:rPr>
        <w:t>。</w:t>
      </w:r>
      <w:r w:rsidRPr="004B0718">
        <w:rPr>
          <w:bCs/>
          <w:sz w:val="28"/>
          <w:szCs w:val="24"/>
        </w:rPr>
        <w:t xml:space="preserve"> </w:t>
      </w:r>
      <w:r w:rsidRPr="004B0718">
        <w:rPr>
          <w:rFonts w:hint="eastAsia"/>
          <w:bCs/>
          <w:sz w:val="28"/>
          <w:szCs w:val="24"/>
        </w:rPr>
        <w:t>这个全面性的‘历程心智’的启发来自量子波理论，神话和灵修体验。（</w:t>
      </w:r>
      <w:r w:rsidRPr="004B0718">
        <w:rPr>
          <w:bCs/>
          <w:sz w:val="28"/>
          <w:szCs w:val="24"/>
        </w:rPr>
        <w:t xml:space="preserve"> </w:t>
      </w:r>
      <w:r w:rsidRPr="004B0718">
        <w:rPr>
          <w:rFonts w:hint="eastAsia"/>
          <w:bCs/>
          <w:sz w:val="28"/>
          <w:szCs w:val="24"/>
        </w:rPr>
        <w:t>如果对此课题有兴趣的话，请阅读</w:t>
      </w:r>
      <w:r w:rsidRPr="004B0718">
        <w:rPr>
          <w:bCs/>
          <w:sz w:val="28"/>
          <w:szCs w:val="24"/>
        </w:rPr>
        <w:t>Arnold Mindell</w:t>
      </w:r>
      <w:r w:rsidRPr="004B0718">
        <w:rPr>
          <w:rFonts w:hint="eastAsia"/>
          <w:bCs/>
          <w:sz w:val="28"/>
          <w:szCs w:val="24"/>
        </w:rPr>
        <w:t>的作品《</w:t>
      </w:r>
      <w:proofErr w:type="spellStart"/>
      <w:r w:rsidRPr="004B0718">
        <w:rPr>
          <w:rFonts w:hint="eastAsia"/>
          <w:bCs/>
          <w:sz w:val="28"/>
          <w:szCs w:val="24"/>
        </w:rPr>
        <w:t>Processmind</w:t>
      </w:r>
      <w:proofErr w:type="spellEnd"/>
      <w:r w:rsidRPr="004B0718">
        <w:rPr>
          <w:rFonts w:hint="eastAsia"/>
          <w:bCs/>
          <w:sz w:val="28"/>
          <w:szCs w:val="24"/>
        </w:rPr>
        <w:t>》。诺想阅读书中三面长的摘录</w:t>
      </w:r>
      <w:r w:rsidR="004B0718">
        <w:rPr>
          <w:rFonts w:hint="eastAsia"/>
          <w:bCs/>
          <w:sz w:val="28"/>
          <w:szCs w:val="24"/>
        </w:rPr>
        <w:t>（英）</w:t>
      </w:r>
      <w:r w:rsidRPr="004B0718">
        <w:rPr>
          <w:rFonts w:hint="eastAsia"/>
          <w:bCs/>
          <w:sz w:val="28"/>
          <w:szCs w:val="24"/>
        </w:rPr>
        <w:t>的话，请</w:t>
      </w:r>
      <w:r w:rsidR="00D01CA2" w:rsidRPr="004B0718">
        <w:rPr>
          <w:rFonts w:hint="eastAsia"/>
          <w:bCs/>
          <w:sz w:val="28"/>
          <w:szCs w:val="24"/>
        </w:rPr>
        <w:t>参观以下网页：</w:t>
      </w:r>
      <w:hyperlink r:id="rId8" w:history="1">
        <w:r w:rsidR="00D01CA2" w:rsidRPr="004B0718">
          <w:rPr>
            <w:rStyle w:val="Hyperlink"/>
            <w:sz w:val="24"/>
          </w:rPr>
          <w:t>http://www.aamindell.net/download/2009/03/Material-From-the-ProcessMind-thanks-to-the-Institute-of-Noetic-Sciences-and-Quest-Books.pdf</w:t>
        </w:r>
      </w:hyperlink>
      <w:r w:rsidRPr="004B0718">
        <w:rPr>
          <w:rFonts w:hint="eastAsia"/>
          <w:bCs/>
          <w:sz w:val="28"/>
          <w:szCs w:val="24"/>
        </w:rPr>
        <w:t>）</w:t>
      </w:r>
    </w:p>
    <w:p w:rsidR="00964537" w:rsidRPr="004B0718" w:rsidRDefault="00964537" w:rsidP="00C71445">
      <w:pPr>
        <w:spacing w:after="0"/>
        <w:rPr>
          <w:bCs/>
          <w:sz w:val="28"/>
          <w:szCs w:val="24"/>
        </w:rPr>
      </w:pPr>
    </w:p>
    <w:p w:rsidR="00964537" w:rsidRPr="004B0718" w:rsidRDefault="00D01CA2" w:rsidP="00C71445">
      <w:pPr>
        <w:spacing w:after="0"/>
        <w:rPr>
          <w:rFonts w:cstheme="minorHAnsi"/>
          <w:b/>
          <w:color w:val="548DD4" w:themeColor="text2" w:themeTint="99"/>
          <w:sz w:val="32"/>
          <w:szCs w:val="28"/>
        </w:rPr>
      </w:pPr>
      <w:r w:rsidRPr="004B0718">
        <w:rPr>
          <w:rFonts w:cstheme="minorHAnsi" w:hint="eastAsia"/>
          <w:b/>
          <w:color w:val="548DD4" w:themeColor="text2" w:themeTint="99"/>
          <w:sz w:val="32"/>
          <w:szCs w:val="28"/>
        </w:rPr>
        <w:t>实习</w:t>
      </w:r>
    </w:p>
    <w:p w:rsidR="00DC6D94" w:rsidRPr="004B0718" w:rsidRDefault="00DC6D94" w:rsidP="004B0718">
      <w:pPr>
        <w:spacing w:after="0"/>
        <w:jc w:val="both"/>
        <w:rPr>
          <w:bCs/>
          <w:sz w:val="28"/>
          <w:szCs w:val="24"/>
        </w:rPr>
      </w:pPr>
      <w:r w:rsidRPr="004B0718">
        <w:rPr>
          <w:bCs/>
          <w:sz w:val="28"/>
          <w:szCs w:val="24"/>
        </w:rPr>
        <w:t>Process Work</w:t>
      </w:r>
      <w:r w:rsidRPr="004B0718">
        <w:rPr>
          <w:rFonts w:hint="eastAsia"/>
          <w:bCs/>
          <w:sz w:val="28"/>
          <w:szCs w:val="24"/>
        </w:rPr>
        <w:t xml:space="preserve"> </w:t>
      </w:r>
      <w:r w:rsidRPr="004B0718">
        <w:rPr>
          <w:rFonts w:hint="eastAsia"/>
          <w:bCs/>
          <w:sz w:val="28"/>
          <w:szCs w:val="24"/>
        </w:rPr>
        <w:t>的目标是建立广泛的运用范围。</w:t>
      </w:r>
      <w:r w:rsidRPr="004B0718">
        <w:rPr>
          <w:rFonts w:hint="eastAsia"/>
          <w:bCs/>
          <w:sz w:val="28"/>
          <w:szCs w:val="24"/>
        </w:rPr>
        <w:t xml:space="preserve"> </w:t>
      </w:r>
      <w:r w:rsidRPr="004B0718">
        <w:rPr>
          <w:rFonts w:hint="eastAsia"/>
          <w:bCs/>
          <w:sz w:val="28"/>
          <w:szCs w:val="24"/>
        </w:rPr>
        <w:t>这目标的宗旨是为人类所有能发生的状况和体验设立出解决问题的理论和方法，范围包括自然生态学，心理学，医学，</w:t>
      </w:r>
      <w:r w:rsidRPr="004B0718">
        <w:rPr>
          <w:bCs/>
          <w:sz w:val="28"/>
          <w:szCs w:val="24"/>
        </w:rPr>
        <w:t>组织变</w:t>
      </w:r>
      <w:r w:rsidRPr="004B0718">
        <w:rPr>
          <w:rFonts w:hint="eastAsia"/>
          <w:bCs/>
          <w:sz w:val="28"/>
          <w:szCs w:val="24"/>
        </w:rPr>
        <w:t>革，政治活动，多元性问题，恶劣冲突，心理和身理创伤等等。</w:t>
      </w:r>
    </w:p>
    <w:p w:rsidR="00DC6D94" w:rsidRPr="004B0718" w:rsidRDefault="00DC6D94" w:rsidP="004B0718">
      <w:pPr>
        <w:spacing w:after="0"/>
        <w:jc w:val="both"/>
        <w:rPr>
          <w:bCs/>
          <w:sz w:val="28"/>
          <w:szCs w:val="24"/>
        </w:rPr>
      </w:pPr>
    </w:p>
    <w:p w:rsidR="00DC6D94" w:rsidRPr="004B0718" w:rsidRDefault="00DC6D94" w:rsidP="004B0718">
      <w:pPr>
        <w:spacing w:after="0"/>
        <w:jc w:val="both"/>
        <w:rPr>
          <w:rFonts w:cstheme="minorHAnsi"/>
          <w:sz w:val="28"/>
          <w:szCs w:val="24"/>
        </w:rPr>
      </w:pPr>
    </w:p>
    <w:p w:rsidR="004B0718" w:rsidRDefault="004B0718" w:rsidP="004B0718">
      <w:pPr>
        <w:spacing w:after="0"/>
        <w:jc w:val="both"/>
        <w:rPr>
          <w:rFonts w:cstheme="minorHAnsi"/>
          <w:sz w:val="28"/>
          <w:szCs w:val="24"/>
        </w:rPr>
      </w:pPr>
      <w:r>
        <w:rPr>
          <w:rFonts w:cstheme="minorHAnsi"/>
          <w:b/>
          <w:noProof/>
          <w:color w:val="984806" w:themeColor="accent6" w:themeShade="80"/>
          <w:sz w:val="32"/>
          <w:szCs w:val="28"/>
          <w:u w:val="single"/>
          <w:lang w:eastAsia="en-US"/>
        </w:rPr>
        <w:drawing>
          <wp:anchor distT="0" distB="0" distL="114300" distR="114300" simplePos="0" relativeHeight="251716608" behindDoc="0" locked="0" layoutInCell="1" allowOverlap="1">
            <wp:simplePos x="0" y="0"/>
            <wp:positionH relativeFrom="column">
              <wp:posOffset>3417570</wp:posOffset>
            </wp:positionH>
            <wp:positionV relativeFrom="paragraph">
              <wp:posOffset>93980</wp:posOffset>
            </wp:positionV>
            <wp:extent cx="2995295" cy="4119245"/>
            <wp:effectExtent l="19050" t="0" r="0" b="0"/>
            <wp:wrapSquare wrapText="bothSides"/>
            <wp:docPr id="1" name="Picture 1" descr="http://www.aamindell.net/wp-content/uploads/2009/03/350x480xPW-Flower-pic-718x1024.jpg.pagespeed.ic.SOUYif8H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amindell.net/wp-content/uploads/2009/03/350x480xPW-Flower-pic-718x1024.jpg.pagespeed.ic.SOUYif8Hld.jpg"/>
                    <pic:cNvPicPr>
                      <a:picLocks noChangeAspect="1" noChangeArrowheads="1"/>
                    </pic:cNvPicPr>
                  </pic:nvPicPr>
                  <pic:blipFill>
                    <a:blip r:embed="rId9" cstate="print"/>
                    <a:srcRect/>
                    <a:stretch>
                      <a:fillRect/>
                    </a:stretch>
                  </pic:blipFill>
                  <pic:spPr bwMode="auto">
                    <a:xfrm>
                      <a:off x="0" y="0"/>
                      <a:ext cx="2995295" cy="4119245"/>
                    </a:xfrm>
                    <a:prstGeom prst="rect">
                      <a:avLst/>
                    </a:prstGeom>
                    <a:noFill/>
                    <a:ln w="9525">
                      <a:noFill/>
                      <a:miter lim="800000"/>
                      <a:headEnd/>
                      <a:tailEnd/>
                    </a:ln>
                  </pic:spPr>
                </pic:pic>
              </a:graphicData>
            </a:graphic>
          </wp:anchor>
        </w:drawing>
      </w:r>
      <w:r w:rsidR="00D01CA2" w:rsidRPr="004B0718">
        <w:rPr>
          <w:rFonts w:cstheme="minorHAnsi"/>
          <w:b/>
          <w:color w:val="984806" w:themeColor="accent6" w:themeShade="80"/>
          <w:sz w:val="32"/>
          <w:szCs w:val="28"/>
          <w:u w:val="single"/>
        </w:rPr>
        <w:t>Proce</w:t>
      </w:r>
      <w:r w:rsidRPr="004B0718">
        <w:rPr>
          <w:rFonts w:cstheme="minorHAnsi"/>
          <w:b/>
          <w:color w:val="984806" w:themeColor="accent6" w:themeShade="80"/>
          <w:sz w:val="32"/>
          <w:szCs w:val="28"/>
          <w:u w:val="single"/>
        </w:rPr>
        <w:t>s</w:t>
      </w:r>
      <w:r w:rsidR="00D01CA2" w:rsidRPr="004B0718">
        <w:rPr>
          <w:rFonts w:cstheme="minorHAnsi"/>
          <w:b/>
          <w:color w:val="984806" w:themeColor="accent6" w:themeShade="80"/>
          <w:sz w:val="32"/>
          <w:szCs w:val="28"/>
          <w:u w:val="single"/>
        </w:rPr>
        <w:t>s Work</w:t>
      </w:r>
      <w:r w:rsidR="00D01CA2" w:rsidRPr="004B0718">
        <w:rPr>
          <w:rFonts w:cstheme="minorHAnsi" w:hint="eastAsia"/>
          <w:b/>
          <w:color w:val="984806" w:themeColor="accent6" w:themeShade="80"/>
          <w:sz w:val="32"/>
          <w:szCs w:val="28"/>
          <w:u w:val="single"/>
        </w:rPr>
        <w:t>的运用</w:t>
      </w:r>
      <w:r w:rsidRPr="004B0718">
        <w:rPr>
          <w:rFonts w:cstheme="minorHAnsi"/>
          <w:sz w:val="28"/>
          <w:szCs w:val="24"/>
        </w:rPr>
        <w:t xml:space="preserve">  </w:t>
      </w:r>
    </w:p>
    <w:p w:rsidR="004B0718" w:rsidRPr="004B0718" w:rsidRDefault="004B0718" w:rsidP="004B0718">
      <w:pPr>
        <w:spacing w:after="0"/>
        <w:jc w:val="both"/>
        <w:rPr>
          <w:rFonts w:cstheme="minorHAnsi"/>
          <w:b/>
          <w:color w:val="984806" w:themeColor="accent6" w:themeShade="80"/>
          <w:sz w:val="32"/>
          <w:szCs w:val="28"/>
          <w:u w:val="single"/>
        </w:rPr>
      </w:pPr>
      <w:r w:rsidRPr="004B0718">
        <w:rPr>
          <w:rFonts w:cstheme="minorHAnsi"/>
          <w:sz w:val="28"/>
          <w:szCs w:val="24"/>
        </w:rPr>
        <w:t>(Applications of Process Work)</w:t>
      </w:r>
      <w:r w:rsidRPr="004B0718">
        <w:rPr>
          <w:sz w:val="24"/>
        </w:rPr>
        <w:t xml:space="preserve"> </w:t>
      </w:r>
    </w:p>
    <w:p w:rsidR="00DC6D94" w:rsidRPr="004B0718" w:rsidRDefault="00DC6D94" w:rsidP="004B0718">
      <w:pPr>
        <w:spacing w:after="0"/>
        <w:jc w:val="both"/>
        <w:rPr>
          <w:rFonts w:cstheme="minorHAnsi"/>
          <w:sz w:val="28"/>
          <w:szCs w:val="24"/>
        </w:rPr>
      </w:pPr>
      <w:r w:rsidRPr="004B0718">
        <w:rPr>
          <w:rFonts w:cstheme="minorHAnsi" w:hint="eastAsia"/>
          <w:sz w:val="28"/>
          <w:szCs w:val="24"/>
        </w:rPr>
        <w:t>我们的学习观点可以用花瓣作个比喻。在看一个花瓣的同时，我们无法不联想起同朵花其它的花瓣。所以，在研究政治时，我们也必须研究梦界的讯息；昏迷状态中的意义必须通过了解病人与家庭和小组的互动才能被发掘出来；极端状态（</w:t>
      </w:r>
      <w:r w:rsidRPr="004B0718">
        <w:rPr>
          <w:rFonts w:cstheme="minorHAnsi" w:hint="eastAsia"/>
          <w:sz w:val="28"/>
          <w:szCs w:val="24"/>
        </w:rPr>
        <w:t>Process Work</w:t>
      </w:r>
      <w:r w:rsidR="004B0718" w:rsidRPr="004B0718">
        <w:rPr>
          <w:rFonts w:cstheme="minorHAnsi" w:hint="eastAsia"/>
          <w:sz w:val="28"/>
          <w:szCs w:val="24"/>
        </w:rPr>
        <w:t>理解</w:t>
      </w:r>
      <w:r w:rsidRPr="004B0718">
        <w:rPr>
          <w:rFonts w:cstheme="minorHAnsi" w:hint="eastAsia"/>
          <w:sz w:val="28"/>
          <w:szCs w:val="24"/>
          <w:u w:val="single"/>
        </w:rPr>
        <w:t>精神病</w:t>
      </w:r>
      <w:r w:rsidR="004B0718" w:rsidRPr="004B0718">
        <w:rPr>
          <w:rFonts w:cstheme="minorHAnsi" w:hint="eastAsia"/>
          <w:sz w:val="28"/>
          <w:szCs w:val="24"/>
        </w:rPr>
        <w:t>状态后而取</w:t>
      </w:r>
      <w:r w:rsidRPr="004B0718">
        <w:rPr>
          <w:rFonts w:cstheme="minorHAnsi" w:hint="eastAsia"/>
          <w:sz w:val="28"/>
          <w:szCs w:val="24"/>
        </w:rPr>
        <w:t>的别名）则与政治相关；</w:t>
      </w:r>
      <w:r w:rsidRPr="004B0718">
        <w:rPr>
          <w:rFonts w:cstheme="minorHAnsi" w:hint="eastAsia"/>
          <w:sz w:val="28"/>
          <w:szCs w:val="24"/>
        </w:rPr>
        <w:t xml:space="preserve"> </w:t>
      </w:r>
      <w:proofErr w:type="spellStart"/>
      <w:r w:rsidRPr="004B0718">
        <w:rPr>
          <w:rFonts w:cstheme="minorHAnsi"/>
          <w:sz w:val="28"/>
          <w:szCs w:val="24"/>
        </w:rPr>
        <w:t>Worldwork</w:t>
      </w:r>
      <w:proofErr w:type="spellEnd"/>
      <w:r w:rsidR="004B0718" w:rsidRPr="004B0718">
        <w:rPr>
          <w:rFonts w:cstheme="minorHAnsi" w:hint="eastAsia"/>
          <w:sz w:val="28"/>
          <w:szCs w:val="24"/>
        </w:rPr>
        <w:t>（世界级工作）</w:t>
      </w:r>
      <w:r w:rsidRPr="004B0718">
        <w:rPr>
          <w:rFonts w:cstheme="minorHAnsi" w:hint="eastAsia"/>
          <w:sz w:val="28"/>
          <w:szCs w:val="24"/>
        </w:rPr>
        <w:t>需要融入梦界和形体疗法；</w:t>
      </w:r>
      <w:r w:rsidRPr="004B0718">
        <w:rPr>
          <w:rFonts w:cstheme="minorHAnsi" w:hint="eastAsia"/>
          <w:sz w:val="28"/>
          <w:szCs w:val="24"/>
        </w:rPr>
        <w:t xml:space="preserve"> </w:t>
      </w:r>
      <w:r w:rsidRPr="004B0718">
        <w:rPr>
          <w:rFonts w:cstheme="minorHAnsi" w:hint="eastAsia"/>
          <w:sz w:val="28"/>
          <w:szCs w:val="24"/>
        </w:rPr>
        <w:t>物理要有心理学才能完全被理解；研究心理学的同时则必须包括宇宙学。</w:t>
      </w:r>
    </w:p>
    <w:p w:rsidR="00DC6D94" w:rsidRPr="004B0718" w:rsidRDefault="00DC6D94" w:rsidP="004B0718">
      <w:pPr>
        <w:spacing w:after="0"/>
        <w:jc w:val="both"/>
        <w:rPr>
          <w:rFonts w:cstheme="minorHAnsi"/>
          <w:sz w:val="28"/>
          <w:szCs w:val="24"/>
        </w:rPr>
      </w:pPr>
    </w:p>
    <w:p w:rsidR="00DC6D94" w:rsidRPr="004B0718" w:rsidRDefault="00DC6D94" w:rsidP="004B0718">
      <w:pPr>
        <w:spacing w:after="0"/>
        <w:jc w:val="both"/>
        <w:rPr>
          <w:sz w:val="28"/>
          <w:szCs w:val="24"/>
        </w:rPr>
      </w:pPr>
      <w:r w:rsidRPr="004B0718">
        <w:rPr>
          <w:rFonts w:cstheme="minorHAnsi"/>
          <w:sz w:val="28"/>
          <w:szCs w:val="24"/>
        </w:rPr>
        <w:t>Process Work</w:t>
      </w:r>
      <w:r w:rsidRPr="004B0718">
        <w:rPr>
          <w:rFonts w:cstheme="minorHAnsi" w:hint="eastAsia"/>
          <w:sz w:val="28"/>
          <w:szCs w:val="24"/>
        </w:rPr>
        <w:t>能发挥的范围就如一朵花和它的无数花瓣。花的中心代表觉察能力的</w:t>
      </w:r>
      <w:r w:rsidRPr="004B0718">
        <w:rPr>
          <w:rFonts w:cstheme="minorHAnsi" w:hint="eastAsia"/>
          <w:sz w:val="28"/>
          <w:szCs w:val="24"/>
        </w:rPr>
        <w:lastRenderedPageBreak/>
        <w:t>锻炼</w:t>
      </w:r>
      <w:r w:rsidRPr="004B0718">
        <w:rPr>
          <w:rFonts w:cstheme="minorHAnsi"/>
          <w:sz w:val="28"/>
          <w:szCs w:val="24"/>
        </w:rPr>
        <w:t>(awareness work),</w:t>
      </w:r>
      <w:r w:rsidRPr="004B0718">
        <w:rPr>
          <w:rFonts w:cstheme="minorHAnsi" w:hint="eastAsia"/>
          <w:sz w:val="28"/>
          <w:szCs w:val="24"/>
        </w:rPr>
        <w:t xml:space="preserve"> </w:t>
      </w:r>
      <w:r w:rsidRPr="004B0718">
        <w:rPr>
          <w:rFonts w:cstheme="minorHAnsi" w:hint="eastAsia"/>
          <w:sz w:val="28"/>
          <w:szCs w:val="24"/>
        </w:rPr>
        <w:t>也就是注意和跟踪当下正在发生的</w:t>
      </w:r>
      <w:r w:rsidRPr="004B0718">
        <w:rPr>
          <w:rFonts w:cstheme="minorHAnsi" w:hint="eastAsia"/>
          <w:sz w:val="28"/>
          <w:szCs w:val="24"/>
        </w:rPr>
        <w:t xml:space="preserve"> </w:t>
      </w:r>
      <w:r w:rsidRPr="004B0718">
        <w:rPr>
          <w:rFonts w:cstheme="minorHAnsi" w:hint="eastAsia"/>
          <w:sz w:val="28"/>
          <w:szCs w:val="24"/>
        </w:rPr>
        <w:t>。应用的范围包括梦界和形体疗法</w:t>
      </w:r>
      <w:r w:rsidRPr="004B0718">
        <w:rPr>
          <w:rFonts w:cstheme="minorHAnsi"/>
          <w:sz w:val="28"/>
          <w:szCs w:val="24"/>
        </w:rPr>
        <w:t>(bodywork)</w:t>
      </w:r>
      <w:r w:rsidRPr="004B0718">
        <w:rPr>
          <w:rFonts w:cstheme="minorHAnsi" w:hint="eastAsia"/>
          <w:sz w:val="28"/>
          <w:szCs w:val="24"/>
        </w:rPr>
        <w:t>；人际关系；个人的内在修炼</w:t>
      </w:r>
      <w:r w:rsidRPr="004B0718">
        <w:rPr>
          <w:rFonts w:cstheme="minorHAnsi" w:hint="eastAsia"/>
          <w:sz w:val="28"/>
          <w:szCs w:val="24"/>
        </w:rPr>
        <w:t xml:space="preserve"> </w:t>
      </w:r>
      <w:r w:rsidRPr="004B0718">
        <w:rPr>
          <w:rFonts w:cstheme="minorHAnsi" w:hint="eastAsia"/>
          <w:sz w:val="28"/>
          <w:szCs w:val="24"/>
        </w:rPr>
        <w:t>（</w:t>
      </w:r>
      <w:proofErr w:type="spellStart"/>
      <w:r w:rsidRPr="004B0718">
        <w:rPr>
          <w:rFonts w:cstheme="minorHAnsi" w:hint="eastAsia"/>
          <w:sz w:val="28"/>
          <w:szCs w:val="24"/>
        </w:rPr>
        <w:t>innerwork</w:t>
      </w:r>
      <w:proofErr w:type="spellEnd"/>
      <w:r w:rsidRPr="004B0718">
        <w:rPr>
          <w:rFonts w:cstheme="minorHAnsi" w:hint="eastAsia"/>
          <w:sz w:val="28"/>
          <w:szCs w:val="24"/>
        </w:rPr>
        <w:t>）；昏迷状态及濒死状态的护理；精神病（或称“极端状态”，</w:t>
      </w:r>
      <w:r w:rsidRPr="004B0718">
        <w:rPr>
          <w:rFonts w:cstheme="minorHAnsi"/>
          <w:sz w:val="28"/>
          <w:szCs w:val="24"/>
        </w:rPr>
        <w:t>extreme state</w:t>
      </w:r>
      <w:r w:rsidRPr="004B0718">
        <w:rPr>
          <w:rFonts w:cstheme="minorHAnsi" w:hint="eastAsia"/>
          <w:sz w:val="28"/>
          <w:szCs w:val="24"/>
        </w:rPr>
        <w:t>）的治疗；肢体动作疗法</w:t>
      </w:r>
      <w:r w:rsidRPr="004B0718">
        <w:rPr>
          <w:rFonts w:cstheme="minorHAnsi" w:hint="eastAsia"/>
          <w:sz w:val="28"/>
          <w:szCs w:val="24"/>
        </w:rPr>
        <w:t xml:space="preserve"> </w:t>
      </w:r>
      <w:r w:rsidRPr="004B0718">
        <w:rPr>
          <w:rFonts w:cstheme="minorHAnsi" w:hint="eastAsia"/>
          <w:sz w:val="28"/>
          <w:szCs w:val="24"/>
        </w:rPr>
        <w:t>（</w:t>
      </w:r>
      <w:r w:rsidRPr="004B0718">
        <w:rPr>
          <w:rFonts w:cstheme="minorHAnsi"/>
          <w:sz w:val="28"/>
          <w:szCs w:val="24"/>
        </w:rPr>
        <w:t>movement therapy</w:t>
      </w:r>
      <w:r w:rsidRPr="004B0718">
        <w:rPr>
          <w:rFonts w:cstheme="minorHAnsi" w:hint="eastAsia"/>
          <w:sz w:val="28"/>
          <w:szCs w:val="24"/>
        </w:rPr>
        <w:t>）；小组以及大型群体的动态和互动（</w:t>
      </w:r>
      <w:proofErr w:type="spellStart"/>
      <w:r w:rsidRPr="004B0718">
        <w:rPr>
          <w:rFonts w:cstheme="minorHAnsi" w:hint="eastAsia"/>
          <w:sz w:val="28"/>
          <w:szCs w:val="24"/>
        </w:rPr>
        <w:t>Worldwork</w:t>
      </w:r>
      <w:proofErr w:type="spellEnd"/>
      <w:r w:rsidRPr="004B0718">
        <w:rPr>
          <w:rFonts w:cstheme="minorHAnsi" w:hint="eastAsia"/>
          <w:sz w:val="28"/>
          <w:szCs w:val="24"/>
        </w:rPr>
        <w:t>）。</w:t>
      </w:r>
      <w:proofErr w:type="spellStart"/>
      <w:r w:rsidRPr="004B0718">
        <w:rPr>
          <w:rFonts w:cstheme="minorHAnsi"/>
          <w:sz w:val="28"/>
          <w:szCs w:val="24"/>
        </w:rPr>
        <w:t>Worldwork</w:t>
      </w:r>
      <w:proofErr w:type="spellEnd"/>
      <w:r w:rsidRPr="004B0718">
        <w:rPr>
          <w:rFonts w:cstheme="minorHAnsi"/>
          <w:sz w:val="28"/>
          <w:szCs w:val="24"/>
        </w:rPr>
        <w:t xml:space="preserve"> </w:t>
      </w:r>
      <w:r w:rsidRPr="004B0718">
        <w:rPr>
          <w:rFonts w:cstheme="minorHAnsi" w:hint="eastAsia"/>
          <w:sz w:val="28"/>
          <w:szCs w:val="24"/>
        </w:rPr>
        <w:t>范围内的应用则包括组织发展，多元性问题，社会行动，世界规划以及冲突管理等方面。其余的应用范围包括政治，不同学科的融合，宗教信仰及玄秘传统的探索，戏剧，创造力和表演。</w:t>
      </w:r>
    </w:p>
    <w:p w:rsidR="0045643A" w:rsidRPr="004B0718" w:rsidRDefault="0045643A" w:rsidP="004B0718">
      <w:pPr>
        <w:spacing w:after="0"/>
        <w:jc w:val="both"/>
        <w:rPr>
          <w:rFonts w:cstheme="minorHAnsi"/>
          <w:sz w:val="28"/>
          <w:szCs w:val="24"/>
        </w:rPr>
      </w:pPr>
    </w:p>
    <w:p w:rsidR="0045643A" w:rsidRPr="004B0718" w:rsidRDefault="0045643A" w:rsidP="004B0718">
      <w:pPr>
        <w:spacing w:after="0"/>
        <w:jc w:val="both"/>
        <w:rPr>
          <w:rFonts w:cstheme="minorHAnsi"/>
          <w:szCs w:val="20"/>
        </w:rPr>
      </w:pPr>
    </w:p>
    <w:p w:rsidR="00DC6D94" w:rsidRPr="004B0718" w:rsidRDefault="00DC6D94" w:rsidP="004B0718">
      <w:pPr>
        <w:spacing w:after="0"/>
        <w:jc w:val="both"/>
        <w:rPr>
          <w:rFonts w:cstheme="minorHAnsi"/>
          <w:szCs w:val="20"/>
        </w:rPr>
      </w:pPr>
    </w:p>
    <w:p w:rsidR="00DC6D94" w:rsidRPr="004B0718" w:rsidRDefault="00DC6D94" w:rsidP="004B0718">
      <w:pPr>
        <w:spacing w:after="0"/>
        <w:jc w:val="both"/>
        <w:rPr>
          <w:rFonts w:cstheme="minorHAnsi"/>
          <w:szCs w:val="20"/>
        </w:rPr>
      </w:pPr>
    </w:p>
    <w:p w:rsidR="00DC6D94" w:rsidRPr="004B0718" w:rsidRDefault="00DC6D94" w:rsidP="004B0718">
      <w:pPr>
        <w:spacing w:after="0"/>
        <w:jc w:val="both"/>
        <w:rPr>
          <w:rFonts w:cstheme="minorHAnsi"/>
          <w:szCs w:val="20"/>
        </w:rPr>
      </w:pPr>
    </w:p>
    <w:p w:rsidR="00DC6D94" w:rsidRPr="004B0718" w:rsidRDefault="00DC6D94" w:rsidP="00C71445">
      <w:pPr>
        <w:spacing w:after="0"/>
        <w:rPr>
          <w:rFonts w:cstheme="minorHAnsi"/>
          <w:szCs w:val="20"/>
        </w:rPr>
      </w:pPr>
    </w:p>
    <w:sectPr w:rsidR="00DC6D94" w:rsidRPr="004B0718" w:rsidSect="00DC6D94">
      <w:pgSz w:w="12240" w:h="15840" w:code="1"/>
      <w:pgMar w:top="1440" w:right="1325" w:bottom="14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52F3"/>
    <w:multiLevelType w:val="multilevel"/>
    <w:tmpl w:val="8EBE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F1D47"/>
    <w:multiLevelType w:val="hybridMultilevel"/>
    <w:tmpl w:val="DE062D92"/>
    <w:lvl w:ilvl="0" w:tplc="825C92C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proofState w:spelling="clean"/>
  <w:defaultTabStop w:val="720"/>
  <w:drawingGridHorizontalSpacing w:val="110"/>
  <w:displayHorizontalDrawingGridEvery w:val="2"/>
  <w:characterSpacingControl w:val="doNotCompress"/>
  <w:compat>
    <w:useFELayout/>
  </w:compat>
  <w:rsids>
    <w:rsidRoot w:val="0045643A"/>
    <w:rsid w:val="00026F97"/>
    <w:rsid w:val="00064C47"/>
    <w:rsid w:val="00073C24"/>
    <w:rsid w:val="000A417A"/>
    <w:rsid w:val="001424E2"/>
    <w:rsid w:val="001E044F"/>
    <w:rsid w:val="001F2F75"/>
    <w:rsid w:val="00202F62"/>
    <w:rsid w:val="0025464B"/>
    <w:rsid w:val="002869F9"/>
    <w:rsid w:val="0029432C"/>
    <w:rsid w:val="002A5591"/>
    <w:rsid w:val="002B71EF"/>
    <w:rsid w:val="002E6676"/>
    <w:rsid w:val="002F5679"/>
    <w:rsid w:val="00304E66"/>
    <w:rsid w:val="003712F4"/>
    <w:rsid w:val="003C6C43"/>
    <w:rsid w:val="00406476"/>
    <w:rsid w:val="004163ED"/>
    <w:rsid w:val="00435AC0"/>
    <w:rsid w:val="0045643A"/>
    <w:rsid w:val="004614E1"/>
    <w:rsid w:val="00476582"/>
    <w:rsid w:val="004A107A"/>
    <w:rsid w:val="004A26B0"/>
    <w:rsid w:val="004B0718"/>
    <w:rsid w:val="004B5C53"/>
    <w:rsid w:val="004F7D0E"/>
    <w:rsid w:val="00510297"/>
    <w:rsid w:val="0051126E"/>
    <w:rsid w:val="005160C5"/>
    <w:rsid w:val="0054141C"/>
    <w:rsid w:val="005F6222"/>
    <w:rsid w:val="00603B35"/>
    <w:rsid w:val="00611AC8"/>
    <w:rsid w:val="00612CB3"/>
    <w:rsid w:val="00645858"/>
    <w:rsid w:val="0064748C"/>
    <w:rsid w:val="006536F6"/>
    <w:rsid w:val="00663F33"/>
    <w:rsid w:val="006C283D"/>
    <w:rsid w:val="006F58B6"/>
    <w:rsid w:val="00724BD8"/>
    <w:rsid w:val="00762F22"/>
    <w:rsid w:val="0077670F"/>
    <w:rsid w:val="007A3382"/>
    <w:rsid w:val="007B70DF"/>
    <w:rsid w:val="007F39C4"/>
    <w:rsid w:val="008433A9"/>
    <w:rsid w:val="00855022"/>
    <w:rsid w:val="008673B2"/>
    <w:rsid w:val="00874E30"/>
    <w:rsid w:val="00890094"/>
    <w:rsid w:val="0090233D"/>
    <w:rsid w:val="0092266A"/>
    <w:rsid w:val="00932AE7"/>
    <w:rsid w:val="00964537"/>
    <w:rsid w:val="00990C1B"/>
    <w:rsid w:val="009C4D4B"/>
    <w:rsid w:val="00A432B1"/>
    <w:rsid w:val="00A54D31"/>
    <w:rsid w:val="00A65B1A"/>
    <w:rsid w:val="00A73EF1"/>
    <w:rsid w:val="00AB47AC"/>
    <w:rsid w:val="00AD6C2A"/>
    <w:rsid w:val="00AE1898"/>
    <w:rsid w:val="00B36976"/>
    <w:rsid w:val="00B611F7"/>
    <w:rsid w:val="00B6190D"/>
    <w:rsid w:val="00B64C3C"/>
    <w:rsid w:val="00B67908"/>
    <w:rsid w:val="00B943EF"/>
    <w:rsid w:val="00BA41A4"/>
    <w:rsid w:val="00C71445"/>
    <w:rsid w:val="00CA3A9A"/>
    <w:rsid w:val="00CB5849"/>
    <w:rsid w:val="00CB7C37"/>
    <w:rsid w:val="00CD3642"/>
    <w:rsid w:val="00CF79C4"/>
    <w:rsid w:val="00D01CA2"/>
    <w:rsid w:val="00D046B8"/>
    <w:rsid w:val="00D31EA8"/>
    <w:rsid w:val="00D424B0"/>
    <w:rsid w:val="00D4275D"/>
    <w:rsid w:val="00D52050"/>
    <w:rsid w:val="00D622A0"/>
    <w:rsid w:val="00D656AF"/>
    <w:rsid w:val="00D71D1F"/>
    <w:rsid w:val="00DA7D25"/>
    <w:rsid w:val="00DC6D94"/>
    <w:rsid w:val="00E5524A"/>
    <w:rsid w:val="00E63339"/>
    <w:rsid w:val="00E8529D"/>
    <w:rsid w:val="00E8771E"/>
    <w:rsid w:val="00E92598"/>
    <w:rsid w:val="00E96874"/>
    <w:rsid w:val="00EA2895"/>
    <w:rsid w:val="00ED5BC0"/>
    <w:rsid w:val="00F01829"/>
    <w:rsid w:val="00F0601B"/>
    <w:rsid w:val="00F16A8A"/>
    <w:rsid w:val="00F21E85"/>
    <w:rsid w:val="00F57A6A"/>
    <w:rsid w:val="00F634E0"/>
    <w:rsid w:val="00F832D3"/>
    <w:rsid w:val="00F949E7"/>
    <w:rsid w:val="00FA74AE"/>
    <w:rsid w:val="00FE2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6ff"/>
      <o:colormenu v:ext="edit" fillcolor="#6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1C"/>
  </w:style>
  <w:style w:type="paragraph" w:styleId="Heading1">
    <w:name w:val="heading 1"/>
    <w:basedOn w:val="Normal"/>
    <w:link w:val="Heading1Char"/>
    <w:uiPriority w:val="9"/>
    <w:qFormat/>
    <w:rsid w:val="004564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564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6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5643A"/>
    <w:rPr>
      <w:i/>
      <w:iCs/>
    </w:rPr>
  </w:style>
  <w:style w:type="character" w:customStyle="1" w:styleId="Heading1Char">
    <w:name w:val="Heading 1 Char"/>
    <w:basedOn w:val="DefaultParagraphFont"/>
    <w:link w:val="Heading1"/>
    <w:uiPriority w:val="9"/>
    <w:rsid w:val="004564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5643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5643A"/>
    <w:rPr>
      <w:color w:val="0000FF"/>
      <w:u w:val="single"/>
    </w:rPr>
  </w:style>
  <w:style w:type="paragraph" w:styleId="NormalWeb">
    <w:name w:val="Normal (Web)"/>
    <w:basedOn w:val="Normal"/>
    <w:uiPriority w:val="99"/>
    <w:unhideWhenUsed/>
    <w:rsid w:val="004564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643A"/>
    <w:rPr>
      <w:b/>
      <w:bCs/>
    </w:rPr>
  </w:style>
  <w:style w:type="character" w:customStyle="1" w:styleId="apple-converted-space">
    <w:name w:val="apple-converted-space"/>
    <w:basedOn w:val="DefaultParagraphFont"/>
    <w:rsid w:val="0045643A"/>
  </w:style>
  <w:style w:type="paragraph" w:styleId="BalloonText">
    <w:name w:val="Balloon Text"/>
    <w:basedOn w:val="Normal"/>
    <w:link w:val="BalloonTextChar"/>
    <w:uiPriority w:val="99"/>
    <w:semiHidden/>
    <w:unhideWhenUsed/>
    <w:rsid w:val="00456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43A"/>
    <w:rPr>
      <w:rFonts w:ascii="Tahoma" w:hAnsi="Tahoma" w:cs="Tahoma"/>
      <w:sz w:val="16"/>
      <w:szCs w:val="16"/>
    </w:rPr>
  </w:style>
  <w:style w:type="paragraph" w:customStyle="1" w:styleId="testimonial">
    <w:name w:val="testimonial"/>
    <w:basedOn w:val="Normal"/>
    <w:rsid w:val="004564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
    <w:name w:val="just"/>
    <w:basedOn w:val="Normal"/>
    <w:rsid w:val="004564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1898"/>
    <w:pPr>
      <w:ind w:left="720"/>
      <w:contextualSpacing/>
    </w:pPr>
  </w:style>
  <w:style w:type="character" w:styleId="FollowedHyperlink">
    <w:name w:val="FollowedHyperlink"/>
    <w:basedOn w:val="DefaultParagraphFont"/>
    <w:uiPriority w:val="99"/>
    <w:semiHidden/>
    <w:unhideWhenUsed/>
    <w:rsid w:val="004614E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73389057">
      <w:bodyDiv w:val="1"/>
      <w:marLeft w:val="0"/>
      <w:marRight w:val="0"/>
      <w:marTop w:val="0"/>
      <w:marBottom w:val="0"/>
      <w:divBdr>
        <w:top w:val="none" w:sz="0" w:space="0" w:color="auto"/>
        <w:left w:val="none" w:sz="0" w:space="0" w:color="auto"/>
        <w:bottom w:val="none" w:sz="0" w:space="0" w:color="auto"/>
        <w:right w:val="none" w:sz="0" w:space="0" w:color="auto"/>
      </w:divBdr>
    </w:div>
    <w:div w:id="1614440650">
      <w:bodyDiv w:val="1"/>
      <w:marLeft w:val="0"/>
      <w:marRight w:val="0"/>
      <w:marTop w:val="0"/>
      <w:marBottom w:val="0"/>
      <w:divBdr>
        <w:top w:val="none" w:sz="0" w:space="0" w:color="auto"/>
        <w:left w:val="none" w:sz="0" w:space="0" w:color="auto"/>
        <w:bottom w:val="none" w:sz="0" w:space="0" w:color="auto"/>
        <w:right w:val="none" w:sz="0" w:space="0" w:color="auto"/>
      </w:divBdr>
    </w:div>
    <w:div w:id="1822579448">
      <w:bodyDiv w:val="1"/>
      <w:marLeft w:val="0"/>
      <w:marRight w:val="0"/>
      <w:marTop w:val="0"/>
      <w:marBottom w:val="0"/>
      <w:divBdr>
        <w:top w:val="none" w:sz="0" w:space="0" w:color="auto"/>
        <w:left w:val="none" w:sz="0" w:space="0" w:color="auto"/>
        <w:bottom w:val="none" w:sz="0" w:space="0" w:color="auto"/>
        <w:right w:val="none" w:sz="0" w:space="0" w:color="auto"/>
      </w:divBdr>
    </w:div>
    <w:div w:id="1902208717">
      <w:bodyDiv w:val="1"/>
      <w:marLeft w:val="0"/>
      <w:marRight w:val="0"/>
      <w:marTop w:val="0"/>
      <w:marBottom w:val="0"/>
      <w:divBdr>
        <w:top w:val="none" w:sz="0" w:space="0" w:color="auto"/>
        <w:left w:val="none" w:sz="0" w:space="0" w:color="auto"/>
        <w:bottom w:val="none" w:sz="0" w:space="0" w:color="auto"/>
        <w:right w:val="none" w:sz="0" w:space="0" w:color="auto"/>
      </w:divBdr>
    </w:div>
    <w:div w:id="2006393983">
      <w:bodyDiv w:val="1"/>
      <w:marLeft w:val="0"/>
      <w:marRight w:val="0"/>
      <w:marTop w:val="0"/>
      <w:marBottom w:val="0"/>
      <w:divBdr>
        <w:top w:val="none" w:sz="0" w:space="0" w:color="auto"/>
        <w:left w:val="none" w:sz="0" w:space="0" w:color="auto"/>
        <w:bottom w:val="none" w:sz="0" w:space="0" w:color="auto"/>
        <w:right w:val="none" w:sz="0" w:space="0" w:color="auto"/>
      </w:divBdr>
    </w:div>
    <w:div w:id="209331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mindell.net/download/2009/03/Material-From-the-ProcessMind-thanks-to-the-Institute-of-Noetic-Sciences-and-Quest-Books.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maticperspectives.com/2009/03/mindell/" TargetMode="External"/><Relationship Id="rId11" Type="http://schemas.openxmlformats.org/officeDocument/2006/relationships/theme" Target="theme/theme1.xml"/><Relationship Id="rId5" Type="http://schemas.openxmlformats.org/officeDocument/2006/relationships/hyperlink" Target="http://www.youtube.com/watch?v=aKNKkmuqW9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Nging</dc:creator>
  <cp:lastModifiedBy>amyzero</cp:lastModifiedBy>
  <cp:revision>2</cp:revision>
  <dcterms:created xsi:type="dcterms:W3CDTF">2014-02-02T18:14:00Z</dcterms:created>
  <dcterms:modified xsi:type="dcterms:W3CDTF">2014-02-02T18:14:00Z</dcterms:modified>
</cp:coreProperties>
</file>